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8317F7" w:rsidRDefault="00271F03" w:rsidP="003B5A41">
      <w:pPr>
        <w:pStyle w:val="Title"/>
      </w:pPr>
      <w:r>
        <w:t>EC-GSM, PACCH Header Optimization</w:t>
      </w:r>
    </w:p>
    <w:p w:rsidR="003B5A41" w:rsidRDefault="008317F7" w:rsidP="003B5A41">
      <w:pPr>
        <w:pStyle w:val="Heading1"/>
      </w:pPr>
      <w:r>
        <w:t>Introduction</w:t>
      </w:r>
    </w:p>
    <w:p w:rsidR="008317F7" w:rsidRPr="00060646" w:rsidRDefault="008317F7" w:rsidP="008317F7">
      <w:pPr>
        <w:pStyle w:val="BodyText"/>
      </w:pPr>
      <w:r w:rsidRPr="00060646">
        <w:t xml:space="preserve">At GERAN#62 a new feasibility study named </w:t>
      </w:r>
      <w:r w:rsidRPr="00060646">
        <w:rPr>
          <w:i/>
        </w:rPr>
        <w:t>Cellular System Support for Ultra Low Complexity and Low Throughput Internet of Things</w:t>
      </w:r>
      <w:r w:rsidRPr="00060646">
        <w:t xml:space="preserve"> </w:t>
      </w:r>
      <w:r w:rsidR="00717D43" w:rsidRPr="00060646">
        <w:t xml:space="preserve"> </w:t>
      </w:r>
      <w:r w:rsidR="00717D43">
        <w:fldChar w:fldCharType="begin"/>
      </w:r>
      <w:r w:rsidR="00717D43" w:rsidRPr="00060646">
        <w:instrText xml:space="preserve"> REF _Ref397674406 \r \h </w:instrText>
      </w:r>
      <w:r w:rsidR="00717D43">
        <w:fldChar w:fldCharType="separate"/>
      </w:r>
      <w:r w:rsidR="00A85EEA" w:rsidRPr="00060646">
        <w:t>[1]</w:t>
      </w:r>
      <w:r w:rsidR="00717D43">
        <w:fldChar w:fldCharType="end"/>
      </w:r>
      <w:r w:rsidR="00717D43" w:rsidRPr="00060646">
        <w:t xml:space="preserve"> </w:t>
      </w:r>
      <w:r w:rsidRPr="00060646">
        <w:t xml:space="preserve">(WI code: </w:t>
      </w:r>
      <w:proofErr w:type="spellStart"/>
      <w:r w:rsidRPr="00060646">
        <w:t>FS_IoT_LC</w:t>
      </w:r>
      <w:proofErr w:type="spellEnd"/>
      <w:r w:rsidRPr="00060646">
        <w:t>)</w:t>
      </w:r>
      <w:r w:rsidR="00717D43" w:rsidRPr="00060646">
        <w:t xml:space="preserve">  was approved</w:t>
      </w:r>
      <w:r w:rsidRPr="00060646">
        <w:t>.</w:t>
      </w:r>
    </w:p>
    <w:p w:rsidR="00116F55" w:rsidRPr="00060646" w:rsidRDefault="00271F03" w:rsidP="007C3A1E">
      <w:pPr>
        <w:pStyle w:val="BodyText"/>
      </w:pPr>
      <w:r>
        <w:t xml:space="preserve">In [2] the general RLC procedures applicable to GSM were reviewed and a proposal for a modified RLC data block header applicable to EC-GSM was described in an effort to reduce </w:t>
      </w:r>
      <w:r w:rsidR="00860C35">
        <w:t xml:space="preserve">the </w:t>
      </w:r>
      <w:r>
        <w:t xml:space="preserve">scope/complexity for EC-GSM devices. </w:t>
      </w:r>
      <w:r w:rsidR="00860C35">
        <w:t>Similarly, i</w:t>
      </w:r>
      <w:r>
        <w:t xml:space="preserve">n this contribution a modified EC-PACCH block header is </w:t>
      </w:r>
      <w:r w:rsidR="00860C35">
        <w:t>proposed</w:t>
      </w:r>
      <w:r>
        <w:t xml:space="preserve"> to reduce </w:t>
      </w:r>
      <w:r w:rsidR="00860C35">
        <w:t xml:space="preserve">the </w:t>
      </w:r>
      <w:r>
        <w:t>scope/complexity for EC-GSM devices.</w:t>
      </w:r>
    </w:p>
    <w:p w:rsidR="00361ADD" w:rsidRDefault="00271F03" w:rsidP="008A5F2D">
      <w:pPr>
        <w:pStyle w:val="Heading1"/>
      </w:pPr>
      <w:r>
        <w:rPr>
          <w:rFonts w:eastAsia="Times New Roman"/>
          <w:lang w:val="en-GB"/>
        </w:rPr>
        <w:t>Uplink RLC/MAC control block</w:t>
      </w:r>
    </w:p>
    <w:p w:rsidR="00271F03" w:rsidRDefault="00271F03" w:rsidP="00271F03">
      <w:pPr>
        <w:keepNext/>
      </w:pPr>
      <w:r>
        <w:t xml:space="preserve">The </w:t>
      </w:r>
      <w:r w:rsidR="00866F3C">
        <w:t xml:space="preserve">legacy </w:t>
      </w:r>
      <w:r>
        <w:t>uplink RLC/MAC control block together with its MAC header is formatted as shown in figure 1.</w:t>
      </w:r>
      <w:r w:rsidR="00866F3C">
        <w:t xml:space="preserve"> Each field is considered with respect to its applicability to EC-GSM and a modified </w:t>
      </w:r>
      <w:r w:rsidR="00860C35">
        <w:t xml:space="preserve">uplink </w:t>
      </w:r>
      <w:r w:rsidR="00866F3C">
        <w:t>RLC/MAC control block for EC-GSM is shown in Figure 2.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624"/>
        <w:gridCol w:w="624"/>
        <w:gridCol w:w="624"/>
        <w:gridCol w:w="624"/>
        <w:gridCol w:w="624"/>
        <w:gridCol w:w="624"/>
        <w:gridCol w:w="624"/>
        <w:gridCol w:w="1985"/>
      </w:tblGrid>
      <w:tr w:rsidR="00271F03" w:rsidTr="00271F03">
        <w:trPr>
          <w:cantSplit/>
          <w:jc w:val="center"/>
        </w:trPr>
        <w:tc>
          <w:tcPr>
            <w:tcW w:w="67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71F03" w:rsidRDefault="00271F0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71F03" w:rsidRDefault="00271F0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71F03" w:rsidRDefault="00271F0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71F03" w:rsidRDefault="00271F0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71F03" w:rsidRDefault="00271F0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71F03" w:rsidRDefault="00271F0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71F03" w:rsidRDefault="00271F0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71F03" w:rsidRDefault="00271F0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1F03" w:rsidRDefault="00271F03">
            <w:pPr>
              <w:pStyle w:val="TAC"/>
              <w:rPr>
                <w:lang w:val="en-GB"/>
              </w:rPr>
            </w:pPr>
          </w:p>
        </w:tc>
      </w:tr>
      <w:tr w:rsidR="00271F03" w:rsidTr="00271F03">
        <w:trPr>
          <w:cantSplit/>
          <w:jc w:val="center"/>
        </w:trPr>
        <w:tc>
          <w:tcPr>
            <w:tcW w:w="12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71F03" w:rsidRDefault="00271F03">
            <w:pPr>
              <w:pStyle w:val="TAC"/>
              <w:rPr>
                <w:lang w:val="en-GB"/>
              </w:rPr>
            </w:pPr>
            <w:r w:rsidRPr="00860C35">
              <w:rPr>
                <w:highlight w:val="lightGray"/>
                <w:lang w:val="en-GB"/>
              </w:rPr>
              <w:t>Payload Type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1F03" w:rsidRDefault="00271F03">
            <w:pPr>
              <w:overflowPunct w:val="0"/>
              <w:autoSpaceDE w:val="0"/>
              <w:autoSpaceDN w:val="0"/>
              <w:spacing w:after="18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1F03" w:rsidRDefault="00271F03">
            <w:pPr>
              <w:overflowPunct w:val="0"/>
              <w:autoSpaceDE w:val="0"/>
              <w:autoSpaceDN w:val="0"/>
              <w:spacing w:after="18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71F03" w:rsidRDefault="00271F03">
            <w:pPr>
              <w:pStyle w:val="TAC"/>
              <w:rPr>
                <w:lang w:val="en-GB"/>
              </w:rPr>
            </w:pPr>
            <w:r>
              <w:rPr>
                <w:highlight w:val="green"/>
                <w:lang w:val="en-GB"/>
              </w:rPr>
              <w:t>spare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1F03" w:rsidRDefault="00271F03">
            <w:pPr>
              <w:overflowPunct w:val="0"/>
              <w:autoSpaceDE w:val="0"/>
              <w:autoSpaceDN w:val="0"/>
              <w:spacing w:after="18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1F03" w:rsidRDefault="00271F03">
            <w:pPr>
              <w:overflowPunct w:val="0"/>
              <w:autoSpaceDE w:val="0"/>
              <w:autoSpaceDN w:val="0"/>
              <w:spacing w:after="18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71F03" w:rsidRDefault="00271F03">
            <w:pPr>
              <w:pStyle w:val="TAC"/>
              <w:rPr>
                <w:lang w:val="en-GB"/>
              </w:rPr>
            </w:pPr>
            <w:r w:rsidRPr="00866F3C">
              <w:rPr>
                <w:highlight w:val="green"/>
                <w:lang w:val="en-GB"/>
              </w:rPr>
              <w:t>R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71F03" w:rsidRDefault="00271F0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MAC header</w:t>
            </w:r>
          </w:p>
        </w:tc>
      </w:tr>
      <w:tr w:rsidR="00271F03" w:rsidTr="00271F03">
        <w:trPr>
          <w:cantSplit/>
          <w:jc w:val="center"/>
        </w:trPr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1F03" w:rsidRDefault="00271F03" w:rsidP="00866F3C">
            <w:pPr>
              <w:overflowPunct w:val="0"/>
              <w:autoSpaceDE w:val="0"/>
              <w:autoSpaceDN w:val="0"/>
              <w:spacing w:after="180" w:line="240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1F03" w:rsidRDefault="00271F03" w:rsidP="00866F3C">
            <w:pPr>
              <w:overflowPunct w:val="0"/>
              <w:autoSpaceDE w:val="0"/>
              <w:autoSpaceDN w:val="0"/>
              <w:spacing w:after="180" w:line="240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1F03" w:rsidRDefault="00271F03" w:rsidP="00866F3C">
            <w:pPr>
              <w:overflowPunct w:val="0"/>
              <w:autoSpaceDE w:val="0"/>
              <w:autoSpaceDN w:val="0"/>
              <w:spacing w:after="180" w:line="240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1F03" w:rsidRDefault="00271F03" w:rsidP="00866F3C">
            <w:pPr>
              <w:overflowPunct w:val="0"/>
              <w:autoSpaceDE w:val="0"/>
              <w:autoSpaceDN w:val="0"/>
              <w:spacing w:after="180" w:line="240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1F03" w:rsidRDefault="00271F03" w:rsidP="00866F3C">
            <w:pPr>
              <w:overflowPunct w:val="0"/>
              <w:autoSpaceDE w:val="0"/>
              <w:autoSpaceDN w:val="0"/>
              <w:spacing w:after="180" w:line="240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1F03" w:rsidRDefault="00271F03" w:rsidP="00866F3C">
            <w:pPr>
              <w:overflowPunct w:val="0"/>
              <w:autoSpaceDE w:val="0"/>
              <w:autoSpaceDN w:val="0"/>
              <w:spacing w:after="180" w:line="240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1F03" w:rsidRDefault="00271F03" w:rsidP="00866F3C">
            <w:pPr>
              <w:overflowPunct w:val="0"/>
              <w:autoSpaceDE w:val="0"/>
              <w:autoSpaceDN w:val="0"/>
              <w:spacing w:after="180" w:line="240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1F03" w:rsidRDefault="00271F03" w:rsidP="00866F3C">
            <w:pPr>
              <w:overflowPunct w:val="0"/>
              <w:autoSpaceDE w:val="0"/>
              <w:autoSpaceDN w:val="0"/>
              <w:spacing w:after="180" w:line="240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71F03" w:rsidRDefault="00271F03" w:rsidP="00866F3C">
            <w:pPr>
              <w:pStyle w:val="TAC"/>
              <w:spacing w:line="240" w:lineRule="auto"/>
              <w:rPr>
                <w:lang w:val="en-GB"/>
              </w:rPr>
            </w:pPr>
            <w:r>
              <w:rPr>
                <w:lang w:val="en-GB"/>
              </w:rPr>
              <w:t>Octet 1</w:t>
            </w:r>
          </w:p>
        </w:tc>
      </w:tr>
      <w:tr w:rsidR="00866F3C" w:rsidTr="00866F3C">
        <w:trPr>
          <w:cantSplit/>
          <w:jc w:val="center"/>
        </w:trPr>
        <w:tc>
          <w:tcPr>
            <w:tcW w:w="5043" w:type="dxa"/>
            <w:gridSpan w:val="8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6F3C" w:rsidRDefault="00866F3C" w:rsidP="00866F3C">
            <w:pPr>
              <w:overflowPunct w:val="0"/>
              <w:autoSpaceDE w:val="0"/>
              <w:autoSpaceDN w:val="0"/>
              <w:spacing w:after="180" w:line="24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lang w:val="en-GB"/>
              </w:rPr>
              <w:t>Control Message Contents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66F3C" w:rsidRDefault="00866F3C" w:rsidP="00866F3C">
            <w:pPr>
              <w:pStyle w:val="TAC"/>
              <w:spacing w:line="240" w:lineRule="auto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</w:tr>
      <w:tr w:rsidR="00866F3C" w:rsidTr="00866F3C">
        <w:trPr>
          <w:cantSplit/>
          <w:jc w:val="center"/>
        </w:trPr>
        <w:tc>
          <w:tcPr>
            <w:tcW w:w="5043" w:type="dxa"/>
            <w:gridSpan w:val="8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6F3C" w:rsidRDefault="00866F3C" w:rsidP="00866F3C">
            <w:pPr>
              <w:overflowPunct w:val="0"/>
              <w:autoSpaceDE w:val="0"/>
              <w:autoSpaceDN w:val="0"/>
              <w:spacing w:after="180" w:line="240" w:lineRule="auto"/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6F3C" w:rsidRDefault="00866F3C" w:rsidP="00866F3C">
            <w:pPr>
              <w:pStyle w:val="TAC"/>
              <w:spacing w:line="240" w:lineRule="auto"/>
              <w:rPr>
                <w:lang w:val="en-GB"/>
              </w:rPr>
            </w:pPr>
            <w:r>
              <w:rPr>
                <w:lang w:val="en-GB"/>
              </w:rPr>
              <w:t>Octet 23</w:t>
            </w:r>
          </w:p>
        </w:tc>
      </w:tr>
    </w:tbl>
    <w:p w:rsidR="00271F03" w:rsidRDefault="00271F03" w:rsidP="00271F03">
      <w:pPr>
        <w:pStyle w:val="NF"/>
        <w:rPr>
          <w:rFonts w:cs="Arial"/>
          <w:szCs w:val="18"/>
          <w:lang w:val="en-GB"/>
        </w:rPr>
      </w:pPr>
    </w:p>
    <w:p w:rsidR="00271F03" w:rsidRDefault="00271F03" w:rsidP="00271F03">
      <w:pPr>
        <w:pStyle w:val="TF"/>
        <w:rPr>
          <w:lang w:val="en-GB"/>
        </w:rPr>
      </w:pPr>
      <w:r>
        <w:rPr>
          <w:lang w:val="en-GB"/>
        </w:rPr>
        <w:t>Figure 1: Legacy Uplink RLC/MAC control block together with its MAC header</w:t>
      </w:r>
    </w:p>
    <w:p w:rsidR="00860C35" w:rsidRDefault="00866F3C" w:rsidP="00866F3C">
      <w:pPr>
        <w:pStyle w:val="BodyText"/>
        <w:numPr>
          <w:ilvl w:val="0"/>
          <w:numId w:val="31"/>
        </w:numPr>
      </w:pPr>
      <w:r>
        <w:t xml:space="preserve">Payload Type field: This field is not needed for EC-GSM </w:t>
      </w:r>
      <w:r w:rsidR="00860C35">
        <w:t>since stealing flags indicating CS-1 will be uniquely interpreted as a EC-PACCH block by the BSS.</w:t>
      </w:r>
    </w:p>
    <w:p w:rsidR="00866F3C" w:rsidRDefault="00866F3C" w:rsidP="00866F3C">
      <w:pPr>
        <w:pStyle w:val="BodyText"/>
        <w:numPr>
          <w:ilvl w:val="0"/>
          <w:numId w:val="31"/>
        </w:numPr>
      </w:pPr>
      <w:r w:rsidRPr="00866F3C">
        <w:t>R</w:t>
      </w:r>
      <w:r w:rsidR="00860C35">
        <w:t>etry field: This field can be maintained for EC-GSM.</w:t>
      </w:r>
    </w:p>
    <w:p w:rsidR="00860C35" w:rsidRPr="00866F3C" w:rsidRDefault="00860C35" w:rsidP="00860C35">
      <w:pPr>
        <w:pStyle w:val="BodyText"/>
        <w:ind w:left="720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"/>
        <w:gridCol w:w="766"/>
        <w:gridCol w:w="624"/>
        <w:gridCol w:w="624"/>
        <w:gridCol w:w="624"/>
        <w:gridCol w:w="624"/>
        <w:gridCol w:w="624"/>
        <w:gridCol w:w="624"/>
        <w:gridCol w:w="624"/>
        <w:gridCol w:w="1985"/>
      </w:tblGrid>
      <w:tr w:rsidR="00860C35" w:rsidTr="00860C35">
        <w:trPr>
          <w:cantSplit/>
          <w:jc w:val="center"/>
        </w:trPr>
        <w:tc>
          <w:tcPr>
            <w:tcW w:w="877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860C3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860C3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860C3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860C3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860C3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860C3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860C3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860C3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60C35" w:rsidRDefault="00860C35" w:rsidP="006F0107">
            <w:pPr>
              <w:pStyle w:val="TAC"/>
              <w:rPr>
                <w:lang w:val="en-GB"/>
              </w:rPr>
            </w:pPr>
          </w:p>
        </w:tc>
      </w:tr>
      <w:tr w:rsidR="00860C35" w:rsidTr="00860C35">
        <w:trPr>
          <w:gridBefore w:val="1"/>
          <w:wBefore w:w="111" w:type="dxa"/>
          <w:cantSplit/>
          <w:jc w:val="center"/>
        </w:trPr>
        <w:tc>
          <w:tcPr>
            <w:tcW w:w="45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Pr="00860C35" w:rsidRDefault="00860C35" w:rsidP="00860C35">
            <w:pPr>
              <w:overflowPunct w:val="0"/>
              <w:autoSpaceDE w:val="0"/>
              <w:autoSpaceDN w:val="0"/>
              <w:spacing w:after="18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860C35">
              <w:rPr>
                <w:lang w:val="en-GB"/>
              </w:rPr>
              <w:t>spare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Pr="00860C35" w:rsidRDefault="00860C35" w:rsidP="006F0107">
            <w:pPr>
              <w:pStyle w:val="TAC"/>
              <w:rPr>
                <w:lang w:val="en-GB"/>
              </w:rPr>
            </w:pPr>
            <w:r w:rsidRPr="00860C35">
              <w:rPr>
                <w:lang w:val="en-GB"/>
              </w:rPr>
              <w:t>R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6F010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MAC header</w:t>
            </w:r>
          </w:p>
        </w:tc>
      </w:tr>
      <w:tr w:rsidR="00860C35" w:rsidTr="00860C35">
        <w:trPr>
          <w:gridBefore w:val="1"/>
          <w:wBefore w:w="111" w:type="dxa"/>
          <w:cantSplit/>
          <w:jc w:val="center"/>
        </w:trPr>
        <w:tc>
          <w:tcPr>
            <w:tcW w:w="766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0C35" w:rsidRDefault="00860C35" w:rsidP="006F0107">
            <w:pPr>
              <w:overflowPunct w:val="0"/>
              <w:autoSpaceDE w:val="0"/>
              <w:autoSpaceDN w:val="0"/>
              <w:spacing w:after="180" w:line="240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60C35" w:rsidRDefault="00860C35" w:rsidP="006F0107">
            <w:pPr>
              <w:overflowPunct w:val="0"/>
              <w:autoSpaceDE w:val="0"/>
              <w:autoSpaceDN w:val="0"/>
              <w:spacing w:after="180" w:line="240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60C35" w:rsidRDefault="00860C35" w:rsidP="006F0107">
            <w:pPr>
              <w:overflowPunct w:val="0"/>
              <w:autoSpaceDE w:val="0"/>
              <w:autoSpaceDN w:val="0"/>
              <w:spacing w:after="180" w:line="240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60C35" w:rsidRDefault="00860C35" w:rsidP="006F0107">
            <w:pPr>
              <w:overflowPunct w:val="0"/>
              <w:autoSpaceDE w:val="0"/>
              <w:autoSpaceDN w:val="0"/>
              <w:spacing w:after="180" w:line="240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60C35" w:rsidRDefault="00860C35" w:rsidP="006F0107">
            <w:pPr>
              <w:overflowPunct w:val="0"/>
              <w:autoSpaceDE w:val="0"/>
              <w:autoSpaceDN w:val="0"/>
              <w:spacing w:after="180" w:line="240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60C35" w:rsidRDefault="00860C35" w:rsidP="006F0107">
            <w:pPr>
              <w:overflowPunct w:val="0"/>
              <w:autoSpaceDE w:val="0"/>
              <w:autoSpaceDN w:val="0"/>
              <w:spacing w:after="180" w:line="240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60C35" w:rsidRDefault="00860C35" w:rsidP="006F0107">
            <w:pPr>
              <w:overflowPunct w:val="0"/>
              <w:autoSpaceDE w:val="0"/>
              <w:autoSpaceDN w:val="0"/>
              <w:spacing w:after="180" w:line="240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0C35" w:rsidRDefault="00860C35" w:rsidP="006F0107">
            <w:pPr>
              <w:overflowPunct w:val="0"/>
              <w:autoSpaceDE w:val="0"/>
              <w:autoSpaceDN w:val="0"/>
              <w:spacing w:after="180" w:line="240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6F0107">
            <w:pPr>
              <w:pStyle w:val="TAC"/>
              <w:spacing w:line="240" w:lineRule="auto"/>
              <w:rPr>
                <w:lang w:val="en-GB"/>
              </w:rPr>
            </w:pPr>
            <w:r>
              <w:rPr>
                <w:lang w:val="en-GB"/>
              </w:rPr>
              <w:t>Octet 1</w:t>
            </w:r>
          </w:p>
        </w:tc>
      </w:tr>
      <w:tr w:rsidR="00860C35" w:rsidTr="00860C35">
        <w:trPr>
          <w:gridBefore w:val="1"/>
          <w:wBefore w:w="111" w:type="dxa"/>
          <w:cantSplit/>
          <w:jc w:val="center"/>
        </w:trPr>
        <w:tc>
          <w:tcPr>
            <w:tcW w:w="5134" w:type="dxa"/>
            <w:gridSpan w:val="8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0C35" w:rsidRDefault="00860C35" w:rsidP="006F0107">
            <w:pPr>
              <w:overflowPunct w:val="0"/>
              <w:autoSpaceDE w:val="0"/>
              <w:autoSpaceDN w:val="0"/>
              <w:spacing w:after="180" w:line="24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lang w:val="en-GB"/>
              </w:rPr>
              <w:t>Control Message Contents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60C35" w:rsidRDefault="00860C35" w:rsidP="006F0107">
            <w:pPr>
              <w:pStyle w:val="TAC"/>
              <w:spacing w:line="240" w:lineRule="auto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</w:tr>
      <w:tr w:rsidR="00860C35" w:rsidTr="00860C35">
        <w:trPr>
          <w:gridBefore w:val="1"/>
          <w:wBefore w:w="111" w:type="dxa"/>
          <w:cantSplit/>
          <w:jc w:val="center"/>
        </w:trPr>
        <w:tc>
          <w:tcPr>
            <w:tcW w:w="5134" w:type="dxa"/>
            <w:gridSpan w:val="8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0C35" w:rsidRDefault="00860C35" w:rsidP="006F0107">
            <w:pPr>
              <w:overflowPunct w:val="0"/>
              <w:autoSpaceDE w:val="0"/>
              <w:autoSpaceDN w:val="0"/>
              <w:spacing w:after="180" w:line="240" w:lineRule="auto"/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6F0107">
            <w:pPr>
              <w:pStyle w:val="TAC"/>
              <w:spacing w:line="240" w:lineRule="auto"/>
              <w:rPr>
                <w:lang w:val="en-GB"/>
              </w:rPr>
            </w:pPr>
            <w:r>
              <w:rPr>
                <w:lang w:val="en-GB"/>
              </w:rPr>
              <w:t>Octet 23</w:t>
            </w:r>
          </w:p>
        </w:tc>
      </w:tr>
    </w:tbl>
    <w:p w:rsidR="00860C35" w:rsidRDefault="00860C35" w:rsidP="00860C35">
      <w:pPr>
        <w:pStyle w:val="NF"/>
        <w:rPr>
          <w:rFonts w:cs="Arial"/>
          <w:szCs w:val="18"/>
          <w:lang w:val="en-GB"/>
        </w:rPr>
      </w:pPr>
    </w:p>
    <w:p w:rsidR="00860C35" w:rsidRDefault="00860C35" w:rsidP="00860C35">
      <w:pPr>
        <w:pStyle w:val="TF"/>
        <w:rPr>
          <w:lang w:val="en-GB"/>
        </w:rPr>
      </w:pPr>
      <w:r>
        <w:rPr>
          <w:lang w:val="en-GB"/>
        </w:rPr>
        <w:t>Figure 2: EC-GSM Uplink RLC/MAC control block together with its MAC header</w:t>
      </w:r>
    </w:p>
    <w:p w:rsidR="00860C35" w:rsidRDefault="00860C35" w:rsidP="00860C35">
      <w:pPr>
        <w:pStyle w:val="Heading1"/>
      </w:pPr>
      <w:r>
        <w:rPr>
          <w:rFonts w:eastAsia="Times New Roman"/>
          <w:lang w:val="en-GB"/>
        </w:rPr>
        <w:lastRenderedPageBreak/>
        <w:t>Downlink RLC/MAC control block</w:t>
      </w:r>
    </w:p>
    <w:p w:rsidR="00860C35" w:rsidRDefault="00860C35" w:rsidP="00860C35">
      <w:pPr>
        <w:keepNext/>
      </w:pPr>
      <w:r>
        <w:t>The legacy downlink RLC/MAC control block together with its MAC header is formatted as shown in figure 1. Each field is considered with respect to its applicability to EC-GSM and a modified downlink RLC/MAC control block for EC-GSM is shown in Figure 4.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740"/>
        <w:gridCol w:w="508"/>
        <w:gridCol w:w="624"/>
        <w:gridCol w:w="624"/>
        <w:gridCol w:w="624"/>
        <w:gridCol w:w="624"/>
        <w:gridCol w:w="624"/>
        <w:gridCol w:w="2462"/>
      </w:tblGrid>
      <w:tr w:rsidR="00860C35" w:rsidTr="006F0107">
        <w:trPr>
          <w:cantSplit/>
          <w:jc w:val="center"/>
        </w:trPr>
        <w:tc>
          <w:tcPr>
            <w:tcW w:w="63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6F010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74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6F010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50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6F010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6F010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6F010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6F010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6F010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2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6F010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46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60C35" w:rsidRDefault="00860C35" w:rsidP="006F0107">
            <w:pPr>
              <w:pStyle w:val="TAC"/>
              <w:rPr>
                <w:lang w:val="en-GB"/>
              </w:rPr>
            </w:pPr>
          </w:p>
        </w:tc>
      </w:tr>
      <w:tr w:rsidR="00860C35" w:rsidTr="00D318E8">
        <w:trPr>
          <w:cantSplit/>
          <w:jc w:val="center"/>
        </w:trPr>
        <w:tc>
          <w:tcPr>
            <w:tcW w:w="13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6F0107">
            <w:pPr>
              <w:pStyle w:val="TAC"/>
              <w:rPr>
                <w:lang w:val="en-GB"/>
              </w:rPr>
            </w:pPr>
            <w:r w:rsidRPr="005E0421">
              <w:rPr>
                <w:highlight w:val="lightGray"/>
                <w:lang w:val="en-GB"/>
              </w:rPr>
              <w:t>Payload Type</w:t>
            </w:r>
          </w:p>
        </w:tc>
        <w:tc>
          <w:tcPr>
            <w:tcW w:w="113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Pr="005E0421" w:rsidRDefault="00860C35" w:rsidP="006F0107">
            <w:pPr>
              <w:pStyle w:val="TAC"/>
              <w:rPr>
                <w:highlight w:val="yellow"/>
                <w:lang w:val="en-GB"/>
              </w:rPr>
            </w:pPr>
            <w:r w:rsidRPr="005E0421">
              <w:rPr>
                <w:highlight w:val="yellow"/>
                <w:lang w:val="en-GB"/>
              </w:rPr>
              <w:t>RRBP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Pr="005E0421" w:rsidRDefault="00860C35" w:rsidP="006F0107">
            <w:pPr>
              <w:pStyle w:val="TAC"/>
              <w:rPr>
                <w:highlight w:val="yellow"/>
                <w:lang w:val="en-GB"/>
              </w:rPr>
            </w:pPr>
            <w:r w:rsidRPr="005E0421">
              <w:rPr>
                <w:highlight w:val="yellow"/>
                <w:lang w:val="en-GB"/>
              </w:rPr>
              <w:t>S/P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0C35" w:rsidRDefault="00860C35" w:rsidP="006F0107">
            <w:pPr>
              <w:overflowPunct w:val="0"/>
              <w:autoSpaceDE w:val="0"/>
              <w:autoSpaceDN w:val="0"/>
              <w:spacing w:after="18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6F0107">
            <w:pPr>
              <w:pStyle w:val="TAC"/>
              <w:rPr>
                <w:lang w:val="en-GB"/>
              </w:rPr>
            </w:pPr>
            <w:r>
              <w:rPr>
                <w:highlight w:val="green"/>
                <w:lang w:val="en-GB"/>
              </w:rPr>
              <w:t>USF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0C35" w:rsidRDefault="00860C35" w:rsidP="006F0107">
            <w:pPr>
              <w:overflowPunct w:val="0"/>
              <w:autoSpaceDE w:val="0"/>
              <w:autoSpaceDN w:val="0"/>
              <w:spacing w:after="18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46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6F010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MAC header</w:t>
            </w:r>
          </w:p>
        </w:tc>
      </w:tr>
      <w:tr w:rsidR="00860C35" w:rsidTr="00D318E8">
        <w:trPr>
          <w:cantSplit/>
          <w:jc w:val="center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6F0107">
            <w:pPr>
              <w:pStyle w:val="TAC"/>
              <w:rPr>
                <w:lang w:val="en-GB"/>
              </w:rPr>
            </w:pPr>
            <w:r>
              <w:rPr>
                <w:highlight w:val="green"/>
                <w:lang w:val="en-GB"/>
              </w:rPr>
              <w:t>RBSN</w:t>
            </w:r>
          </w:p>
        </w:tc>
        <w:tc>
          <w:tcPr>
            <w:tcW w:w="31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Pr="00D16603" w:rsidRDefault="00860C35" w:rsidP="006F0107">
            <w:pPr>
              <w:pStyle w:val="TAC"/>
              <w:rPr>
                <w:highlight w:val="yellow"/>
                <w:lang w:val="en-GB"/>
              </w:rPr>
            </w:pPr>
            <w:r w:rsidRPr="00D16603">
              <w:rPr>
                <w:highlight w:val="lightGray"/>
                <w:lang w:val="en-GB"/>
              </w:rPr>
              <w:t>RTI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Pr="00D16603" w:rsidRDefault="00860C35" w:rsidP="006F0107">
            <w:pPr>
              <w:pStyle w:val="TAC"/>
              <w:rPr>
                <w:highlight w:val="lightGray"/>
                <w:lang w:val="en-GB"/>
              </w:rPr>
            </w:pPr>
            <w:r w:rsidRPr="005E0421">
              <w:rPr>
                <w:highlight w:val="yellow"/>
                <w:lang w:val="en-GB"/>
              </w:rPr>
              <w:t>FS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Pr="00D16603" w:rsidRDefault="00860C35" w:rsidP="006F0107">
            <w:pPr>
              <w:pStyle w:val="TAC"/>
              <w:rPr>
                <w:lang w:val="en-GB"/>
              </w:rPr>
            </w:pPr>
            <w:r w:rsidRPr="00D16603">
              <w:rPr>
                <w:highlight w:val="lightGray"/>
                <w:lang w:val="en-GB"/>
              </w:rPr>
              <w:t>AC</w:t>
            </w:r>
          </w:p>
        </w:tc>
        <w:tc>
          <w:tcPr>
            <w:tcW w:w="246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6F010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Octet 1 (optional)</w:t>
            </w:r>
          </w:p>
        </w:tc>
      </w:tr>
      <w:tr w:rsidR="00860C35" w:rsidTr="00D318E8">
        <w:trPr>
          <w:cantSplit/>
          <w:jc w:val="center"/>
        </w:trPr>
        <w:tc>
          <w:tcPr>
            <w:tcW w:w="13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6F0107">
            <w:pPr>
              <w:pStyle w:val="TAC"/>
              <w:rPr>
                <w:lang w:val="en-GB"/>
              </w:rPr>
            </w:pPr>
            <w:r>
              <w:rPr>
                <w:highlight w:val="green"/>
                <w:lang w:val="en-GB"/>
              </w:rPr>
              <w:t>PR</w:t>
            </w:r>
          </w:p>
        </w:tc>
        <w:tc>
          <w:tcPr>
            <w:tcW w:w="30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6F0107">
            <w:pPr>
              <w:pStyle w:val="TAC"/>
              <w:rPr>
                <w:lang w:val="en-GB"/>
              </w:rPr>
            </w:pPr>
            <w:r>
              <w:rPr>
                <w:highlight w:val="green"/>
                <w:lang w:val="en-GB"/>
              </w:rPr>
              <w:t>TFI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6F0107">
            <w:pPr>
              <w:pStyle w:val="TAC"/>
              <w:rPr>
                <w:lang w:val="en-GB"/>
              </w:rPr>
            </w:pPr>
            <w:r w:rsidRPr="00675F81">
              <w:rPr>
                <w:highlight w:val="lightGray"/>
                <w:lang w:val="en-GB"/>
              </w:rPr>
              <w:t>D</w:t>
            </w:r>
          </w:p>
        </w:tc>
        <w:tc>
          <w:tcPr>
            <w:tcW w:w="2462" w:type="dxa"/>
            <w:tcBorders>
              <w:top w:val="nil"/>
              <w:left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6F010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Octet 2 (optional)</w:t>
            </w:r>
          </w:p>
        </w:tc>
      </w:tr>
      <w:tr w:rsidR="00860C35" w:rsidTr="00D318E8">
        <w:trPr>
          <w:cantSplit/>
          <w:jc w:val="center"/>
        </w:trPr>
        <w:tc>
          <w:tcPr>
            <w:tcW w:w="18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Pr="00D16603" w:rsidRDefault="00860C35" w:rsidP="006F0107">
            <w:pPr>
              <w:pStyle w:val="TAC"/>
              <w:rPr>
                <w:highlight w:val="yellow"/>
                <w:lang w:val="en-GB"/>
              </w:rPr>
            </w:pPr>
            <w:proofErr w:type="spellStart"/>
            <w:r w:rsidRPr="00D16603">
              <w:rPr>
                <w:highlight w:val="lightGray"/>
                <w:lang w:val="en-GB"/>
              </w:rPr>
              <w:t>RBSNe</w:t>
            </w:r>
            <w:proofErr w:type="spellEnd"/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Pr="00D16603" w:rsidRDefault="00860C35" w:rsidP="006F0107">
            <w:pPr>
              <w:pStyle w:val="TAC"/>
              <w:rPr>
                <w:highlight w:val="yellow"/>
                <w:lang w:val="en-GB"/>
              </w:rPr>
            </w:pPr>
            <w:proofErr w:type="spellStart"/>
            <w:r w:rsidRPr="00D16603">
              <w:rPr>
                <w:highlight w:val="lightGray"/>
                <w:lang w:val="en-GB"/>
              </w:rPr>
              <w:t>FSe</w:t>
            </w:r>
            <w:proofErr w:type="spellEnd"/>
          </w:p>
        </w:tc>
        <w:tc>
          <w:tcPr>
            <w:tcW w:w="24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6F0107">
            <w:pPr>
              <w:pStyle w:val="TAC"/>
              <w:rPr>
                <w:lang w:val="en-GB"/>
              </w:rPr>
            </w:pPr>
            <w:r w:rsidRPr="00D16603">
              <w:rPr>
                <w:highlight w:val="lightGray"/>
                <w:lang w:val="en-GB"/>
              </w:rPr>
              <w:t>spare</w:t>
            </w:r>
          </w:p>
        </w:tc>
        <w:tc>
          <w:tcPr>
            <w:tcW w:w="2462" w:type="dxa"/>
            <w:tcBorders>
              <w:top w:val="nil"/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6F010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Octet 2/3 (optional) see note</w:t>
            </w:r>
          </w:p>
        </w:tc>
      </w:tr>
      <w:tr w:rsidR="00D16603" w:rsidTr="00D318E8">
        <w:trPr>
          <w:cantSplit/>
          <w:jc w:val="center"/>
        </w:trPr>
        <w:tc>
          <w:tcPr>
            <w:tcW w:w="4998" w:type="dxa"/>
            <w:gridSpan w:val="8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16603" w:rsidRDefault="00D16603" w:rsidP="006F0107">
            <w:pPr>
              <w:overflowPunct w:val="0"/>
              <w:autoSpaceDE w:val="0"/>
              <w:autoSpaceDN w:val="0"/>
              <w:spacing w:after="18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462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16603" w:rsidRDefault="00D16603" w:rsidP="006F010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Octet M</w:t>
            </w:r>
          </w:p>
        </w:tc>
      </w:tr>
      <w:tr w:rsidR="00D16603" w:rsidTr="00D16603">
        <w:trPr>
          <w:cantSplit/>
          <w:jc w:val="center"/>
        </w:trPr>
        <w:tc>
          <w:tcPr>
            <w:tcW w:w="4998" w:type="dxa"/>
            <w:gridSpan w:val="8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16603" w:rsidRDefault="00D16603" w:rsidP="00D16603">
            <w:pPr>
              <w:overflowPunct w:val="0"/>
              <w:autoSpaceDE w:val="0"/>
              <w:autoSpaceDN w:val="0"/>
              <w:spacing w:after="18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lang w:val="en-GB"/>
              </w:rPr>
              <w:t>Control Message Contents</w:t>
            </w:r>
          </w:p>
        </w:tc>
        <w:tc>
          <w:tcPr>
            <w:tcW w:w="2462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16603" w:rsidRPr="00D16603" w:rsidRDefault="00D16603" w:rsidP="00D16603">
            <w:pPr>
              <w:pStyle w:val="TAC"/>
              <w:rPr>
                <w:rFonts w:cs="Arial"/>
                <w:szCs w:val="18"/>
                <w:lang w:val="en-GB"/>
              </w:rPr>
            </w:pPr>
            <w:r>
              <w:rPr>
                <w:lang w:val="en-GB"/>
              </w:rPr>
              <w:t>…</w:t>
            </w:r>
          </w:p>
        </w:tc>
      </w:tr>
      <w:tr w:rsidR="00D16603" w:rsidTr="00D318E8">
        <w:trPr>
          <w:cantSplit/>
          <w:jc w:val="center"/>
        </w:trPr>
        <w:tc>
          <w:tcPr>
            <w:tcW w:w="4998" w:type="dxa"/>
            <w:gridSpan w:val="8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16603" w:rsidRDefault="00D16603" w:rsidP="006F0107">
            <w:pPr>
              <w:overflowPunct w:val="0"/>
              <w:autoSpaceDE w:val="0"/>
              <w:autoSpaceDN w:val="0"/>
              <w:spacing w:after="18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46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16603" w:rsidRDefault="00D16603" w:rsidP="006F010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Octet 22</w:t>
            </w:r>
          </w:p>
        </w:tc>
      </w:tr>
      <w:tr w:rsidR="00860C35" w:rsidTr="00D318E8">
        <w:trPr>
          <w:cantSplit/>
          <w:jc w:val="center"/>
        </w:trPr>
        <w:tc>
          <w:tcPr>
            <w:tcW w:w="74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0C35" w:rsidRDefault="00860C35" w:rsidP="006F0107">
            <w:pPr>
              <w:pStyle w:val="TAN"/>
              <w:rPr>
                <w:lang w:val="en-GB"/>
              </w:rPr>
            </w:pPr>
            <w:r>
              <w:rPr>
                <w:lang w:val="en-GB"/>
              </w:rPr>
              <w:t>NOTE:       This optional octet is included in case of extended RLC/MAC control message segmentation. Its presence is indicated through the combination of RBSN bit and FS bit equal to (RBSN=’1’ and FS=’0’)</w:t>
            </w:r>
          </w:p>
        </w:tc>
      </w:tr>
    </w:tbl>
    <w:p w:rsidR="00860C35" w:rsidRDefault="00860C35" w:rsidP="00860C35">
      <w:pPr>
        <w:pStyle w:val="NF"/>
        <w:rPr>
          <w:rFonts w:cs="Arial"/>
          <w:szCs w:val="18"/>
          <w:lang w:val="en-GB"/>
        </w:rPr>
      </w:pPr>
    </w:p>
    <w:p w:rsidR="00860C35" w:rsidRDefault="00D16603" w:rsidP="00860C35">
      <w:pPr>
        <w:pStyle w:val="TF"/>
        <w:rPr>
          <w:lang w:val="en-GB"/>
        </w:rPr>
      </w:pPr>
      <w:r>
        <w:rPr>
          <w:lang w:val="en-GB"/>
        </w:rPr>
        <w:t>Figure 3</w:t>
      </w:r>
      <w:r w:rsidR="00860C35">
        <w:rPr>
          <w:lang w:val="en-GB"/>
        </w:rPr>
        <w:t xml:space="preserve">: </w:t>
      </w:r>
      <w:r>
        <w:rPr>
          <w:lang w:val="en-GB"/>
        </w:rPr>
        <w:t xml:space="preserve">Legacy </w:t>
      </w:r>
      <w:r w:rsidR="00860C35">
        <w:rPr>
          <w:lang w:val="en-GB"/>
        </w:rPr>
        <w:t>Downlink RLC/MAC control block together with its MAC header</w:t>
      </w:r>
    </w:p>
    <w:p w:rsidR="00675F81" w:rsidRPr="00F855A9" w:rsidRDefault="00D16603" w:rsidP="00D16603">
      <w:pPr>
        <w:pStyle w:val="BodyText"/>
        <w:numPr>
          <w:ilvl w:val="0"/>
          <w:numId w:val="31"/>
        </w:numPr>
      </w:pPr>
      <w:r w:rsidRPr="00F855A9">
        <w:t xml:space="preserve">Payload Type field: Since stealing flags indicating CS-1 will be uniquely interpreted as a EC-PACCH block by a CIoT device this field </w:t>
      </w:r>
      <w:r w:rsidR="00675F81" w:rsidRPr="00F855A9">
        <w:t>is not needed.</w:t>
      </w:r>
    </w:p>
    <w:p w:rsidR="006B0A88" w:rsidRPr="00747545" w:rsidRDefault="00D318E8" w:rsidP="00D16603">
      <w:pPr>
        <w:pStyle w:val="BodyText"/>
        <w:numPr>
          <w:ilvl w:val="0"/>
          <w:numId w:val="31"/>
        </w:numPr>
      </w:pPr>
      <w:r w:rsidRPr="00747545">
        <w:t xml:space="preserve">RRBP, </w:t>
      </w:r>
      <w:r w:rsidR="006B0A88" w:rsidRPr="00747545">
        <w:t>S/P</w:t>
      </w:r>
      <w:r w:rsidR="0094796A" w:rsidRPr="00747545">
        <w:t xml:space="preserve"> fields: The</w:t>
      </w:r>
      <w:r w:rsidR="00886FA4" w:rsidRPr="00747545">
        <w:t xml:space="preserve">se two fields are merged to create a single 2 bit polling (P) field used to indicate when a device has been polled and if polled where it is to begin transmitting the corresponding UL EC-PACCH message (as in </w:t>
      </w:r>
      <w:r w:rsidR="00886FA4" w:rsidRPr="00747545">
        <w:fldChar w:fldCharType="begin"/>
      </w:r>
      <w:r w:rsidR="00886FA4" w:rsidRPr="00747545">
        <w:instrText xml:space="preserve"> REF _Ref412545707 \r \h </w:instrText>
      </w:r>
      <w:r w:rsidR="00886FA4" w:rsidRPr="00747545">
        <w:fldChar w:fldCharType="separate"/>
      </w:r>
      <w:r w:rsidR="00886FA4" w:rsidRPr="00747545">
        <w:t>[2]</w:t>
      </w:r>
      <w:r w:rsidR="00886FA4" w:rsidRPr="00747545">
        <w:fldChar w:fldCharType="end"/>
      </w:r>
      <w:r w:rsidR="00886FA4" w:rsidRPr="00747545">
        <w:t xml:space="preserve">). However, </w:t>
      </w:r>
      <w:r w:rsidR="006B0A88" w:rsidRPr="00747545">
        <w:t xml:space="preserve">further investigation of a suitable size </w:t>
      </w:r>
      <w:r w:rsidR="00886FA4" w:rsidRPr="00747545">
        <w:t xml:space="preserve">for P </w:t>
      </w:r>
      <w:r w:rsidR="006B0A88" w:rsidRPr="00747545">
        <w:t>is foreseen.</w:t>
      </w:r>
    </w:p>
    <w:p w:rsidR="00675F81" w:rsidRDefault="00675F81" w:rsidP="00675F81">
      <w:pPr>
        <w:pStyle w:val="BodyText"/>
        <w:numPr>
          <w:ilvl w:val="0"/>
          <w:numId w:val="31"/>
        </w:numPr>
      </w:pPr>
      <w:r>
        <w:t>USF field: This field can be maintained as per legacy operation.</w:t>
      </w:r>
    </w:p>
    <w:p w:rsidR="00C0223D" w:rsidRDefault="00C0223D" w:rsidP="00D16603">
      <w:pPr>
        <w:pStyle w:val="BodyText"/>
        <w:numPr>
          <w:ilvl w:val="0"/>
          <w:numId w:val="31"/>
        </w:numPr>
      </w:pPr>
      <w:r>
        <w:t xml:space="preserve">RBSN field: This field can be maintained as per legacy </w:t>
      </w:r>
      <w:r w:rsidR="00E950DB">
        <w:t xml:space="preserve">operation </w:t>
      </w:r>
      <w:r>
        <w:t>since a DL EC-PACCH message will require a maximum of two EC-PACCH blocks.</w:t>
      </w:r>
    </w:p>
    <w:p w:rsidR="00C0223D" w:rsidRDefault="00C0223D" w:rsidP="00D16603">
      <w:pPr>
        <w:pStyle w:val="BodyText"/>
        <w:numPr>
          <w:ilvl w:val="0"/>
          <w:numId w:val="31"/>
        </w:numPr>
      </w:pPr>
      <w:r>
        <w:t>RTI field: This field can be deleted since EC-PACCH messages will be 2 blocks long at most and therefore any given EC-PACCH message in progress must be completed before a new one is started.</w:t>
      </w:r>
    </w:p>
    <w:p w:rsidR="00C0223D" w:rsidRPr="00F855A9" w:rsidRDefault="00C0223D" w:rsidP="00D16603">
      <w:pPr>
        <w:pStyle w:val="BodyText"/>
        <w:numPr>
          <w:ilvl w:val="0"/>
          <w:numId w:val="31"/>
        </w:numPr>
      </w:pPr>
      <w:r w:rsidRPr="00F855A9">
        <w:t>FS field: T</w:t>
      </w:r>
      <w:r w:rsidR="00675F81" w:rsidRPr="00F855A9">
        <w:t>he functionality of t</w:t>
      </w:r>
      <w:r w:rsidRPr="00F855A9">
        <w:t xml:space="preserve">his field can be </w:t>
      </w:r>
      <w:r w:rsidR="00675F81" w:rsidRPr="00F855A9">
        <w:t xml:space="preserve">maintained to allow a device to determine when a 1 block or 2 </w:t>
      </w:r>
      <w:proofErr w:type="gramStart"/>
      <w:r w:rsidR="00675F81" w:rsidRPr="00F855A9">
        <w:t>block</w:t>
      </w:r>
      <w:proofErr w:type="gramEnd"/>
      <w:r w:rsidR="00675F81" w:rsidRPr="00F855A9">
        <w:t xml:space="preserve"> DL </w:t>
      </w:r>
      <w:r w:rsidRPr="00F855A9">
        <w:t>EC-PACCH message</w:t>
      </w:r>
      <w:r w:rsidR="00675F81" w:rsidRPr="00F855A9">
        <w:t xml:space="preserve"> is sent but is renamed Final Block Indicator (FBI)</w:t>
      </w:r>
      <w:r w:rsidRPr="00F855A9">
        <w:t>.</w:t>
      </w:r>
    </w:p>
    <w:p w:rsidR="00C0223D" w:rsidRPr="00F855A9" w:rsidRDefault="00E950DB" w:rsidP="00D16603">
      <w:pPr>
        <w:pStyle w:val="BodyText"/>
        <w:numPr>
          <w:ilvl w:val="0"/>
          <w:numId w:val="31"/>
        </w:numPr>
      </w:pPr>
      <w:r w:rsidRPr="00F855A9">
        <w:rPr>
          <w:lang w:val="en-GB"/>
        </w:rPr>
        <w:t>Address Control (AC) field: This field can be deleted since the presence of an octet including TFI will always be needed for EC-GSM.</w:t>
      </w:r>
    </w:p>
    <w:p w:rsidR="00E950DB" w:rsidRPr="00F855A9" w:rsidRDefault="00675F81" w:rsidP="00D16603">
      <w:pPr>
        <w:pStyle w:val="BodyText"/>
        <w:numPr>
          <w:ilvl w:val="0"/>
          <w:numId w:val="31"/>
        </w:numPr>
      </w:pPr>
      <w:r w:rsidRPr="00F855A9">
        <w:rPr>
          <w:lang w:val="en-GB"/>
        </w:rPr>
        <w:lastRenderedPageBreak/>
        <w:t>Power Reductio</w:t>
      </w:r>
      <w:r w:rsidR="005E0421" w:rsidRPr="00F855A9">
        <w:rPr>
          <w:lang w:val="en-GB"/>
        </w:rPr>
        <w:t>n (PR), TFI fields: These</w:t>
      </w:r>
      <w:r w:rsidR="00E950DB" w:rsidRPr="00F855A9">
        <w:rPr>
          <w:lang w:val="en-GB"/>
        </w:rPr>
        <w:t xml:space="preserve"> </w:t>
      </w:r>
      <w:r w:rsidR="005E0421" w:rsidRPr="00F855A9">
        <w:t>fields</w:t>
      </w:r>
      <w:r w:rsidR="00E950DB" w:rsidRPr="00F855A9">
        <w:t xml:space="preserve"> can be maintained as per legacy operation.</w:t>
      </w:r>
    </w:p>
    <w:p w:rsidR="00675F81" w:rsidRPr="00F855A9" w:rsidRDefault="00675F81" w:rsidP="00675F81">
      <w:pPr>
        <w:pStyle w:val="BodyText"/>
        <w:numPr>
          <w:ilvl w:val="0"/>
          <w:numId w:val="31"/>
        </w:numPr>
      </w:pPr>
      <w:r w:rsidRPr="00F855A9">
        <w:t xml:space="preserve">D field: </w:t>
      </w:r>
      <w:r w:rsidR="005E0421" w:rsidRPr="00F855A9">
        <w:t>This field is not needed since the establishment of a DL TBF will always result in the release of an UL TBF (and vice versa)</w:t>
      </w:r>
      <w:r w:rsidRPr="00F855A9">
        <w:t>.</w:t>
      </w:r>
    </w:p>
    <w:p w:rsidR="00E950DB" w:rsidRPr="00D16603" w:rsidRDefault="00E950DB" w:rsidP="00D16603">
      <w:pPr>
        <w:pStyle w:val="BodyText"/>
        <w:numPr>
          <w:ilvl w:val="0"/>
          <w:numId w:val="31"/>
        </w:numPr>
      </w:pPr>
      <w:proofErr w:type="spellStart"/>
      <w:r w:rsidRPr="00F855A9">
        <w:t>RBSNe</w:t>
      </w:r>
      <w:proofErr w:type="spellEnd"/>
      <w:r w:rsidRPr="00F855A9">
        <w:t xml:space="preserve">, </w:t>
      </w:r>
      <w:proofErr w:type="spellStart"/>
      <w:r w:rsidRPr="00F855A9">
        <w:t>FSe</w:t>
      </w:r>
      <w:proofErr w:type="spellEnd"/>
      <w:r w:rsidRPr="00F855A9">
        <w:t xml:space="preserve"> fields: These fields can be deleted as they are only needed for extended segmentation feature of the legacy DL PACCH wherein up to 9 PCCH </w:t>
      </w:r>
      <w:r>
        <w:t>blocks can comprise a single PACCH message. With this deletion the entire optional octet 2/3 can be removed from the header.</w:t>
      </w:r>
    </w:p>
    <w:p w:rsidR="00675F81" w:rsidRDefault="00675F81" w:rsidP="005E0421">
      <w:pPr>
        <w:keepNext/>
      </w:pPr>
    </w:p>
    <w:tbl>
      <w:tblPr>
        <w:tblW w:w="0" w:type="auto"/>
        <w:jc w:val="center"/>
        <w:tblInd w:w="6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33"/>
        <w:gridCol w:w="597"/>
        <w:gridCol w:w="33"/>
        <w:gridCol w:w="687"/>
        <w:gridCol w:w="630"/>
        <w:gridCol w:w="720"/>
        <w:gridCol w:w="657"/>
        <w:gridCol w:w="615"/>
        <w:gridCol w:w="605"/>
        <w:gridCol w:w="2388"/>
      </w:tblGrid>
      <w:tr w:rsidR="00675F81" w:rsidTr="004D6C24">
        <w:trPr>
          <w:cantSplit/>
          <w:jc w:val="center"/>
        </w:trPr>
        <w:tc>
          <w:tcPr>
            <w:tcW w:w="67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75F81" w:rsidRDefault="00675F81" w:rsidP="004D6C24">
            <w:pPr>
              <w:pStyle w:val="TAC"/>
            </w:pPr>
            <w:r>
              <w:t>8</w:t>
            </w:r>
          </w:p>
        </w:tc>
        <w:tc>
          <w:tcPr>
            <w:tcW w:w="630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75F81" w:rsidRDefault="00675F81" w:rsidP="004D6C24">
            <w:pPr>
              <w:pStyle w:val="TAC"/>
            </w:pPr>
            <w:r>
              <w:t>7</w:t>
            </w:r>
          </w:p>
        </w:tc>
        <w:tc>
          <w:tcPr>
            <w:tcW w:w="720" w:type="dxa"/>
            <w:gridSpan w:val="2"/>
          </w:tcPr>
          <w:p w:rsidR="00675F81" w:rsidRDefault="00675F81" w:rsidP="004D6C24">
            <w:pPr>
              <w:pStyle w:val="TAC"/>
            </w:pPr>
            <w:r>
              <w:t>6</w:t>
            </w:r>
          </w:p>
        </w:tc>
        <w:tc>
          <w:tcPr>
            <w:tcW w:w="63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75F81" w:rsidRDefault="00675F81" w:rsidP="004D6C24">
            <w:pPr>
              <w:pStyle w:val="TAC"/>
            </w:pPr>
            <w:r>
              <w:t>5</w:t>
            </w:r>
          </w:p>
        </w:tc>
        <w:tc>
          <w:tcPr>
            <w:tcW w:w="72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75F81" w:rsidRDefault="00675F81" w:rsidP="004D6C24">
            <w:pPr>
              <w:pStyle w:val="TAC"/>
            </w:pPr>
            <w:r>
              <w:t>4</w:t>
            </w:r>
          </w:p>
        </w:tc>
        <w:tc>
          <w:tcPr>
            <w:tcW w:w="65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75F81" w:rsidRDefault="00675F81" w:rsidP="004D6C24">
            <w:pPr>
              <w:pStyle w:val="TAC"/>
            </w:pPr>
            <w:r>
              <w:t>3</w:t>
            </w:r>
          </w:p>
        </w:tc>
        <w:tc>
          <w:tcPr>
            <w:tcW w:w="61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75F81" w:rsidRDefault="00675F81" w:rsidP="004D6C24">
            <w:pPr>
              <w:pStyle w:val="TAC"/>
            </w:pPr>
            <w:r>
              <w:t>2</w:t>
            </w:r>
          </w:p>
        </w:tc>
        <w:tc>
          <w:tcPr>
            <w:tcW w:w="60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75F81" w:rsidRDefault="00675F81" w:rsidP="004D6C24">
            <w:pPr>
              <w:pStyle w:val="TAC"/>
            </w:pPr>
            <w:r>
              <w:t>1</w:t>
            </w:r>
          </w:p>
        </w:tc>
        <w:tc>
          <w:tcPr>
            <w:tcW w:w="2388" w:type="dxa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75F81" w:rsidRDefault="00675F81" w:rsidP="004D6C24">
            <w:pPr>
              <w:pStyle w:val="TAC"/>
            </w:pPr>
          </w:p>
        </w:tc>
      </w:tr>
      <w:tr w:rsidR="00675F81" w:rsidTr="004D6C24">
        <w:trPr>
          <w:cantSplit/>
          <w:jc w:val="center"/>
        </w:trPr>
        <w:tc>
          <w:tcPr>
            <w:tcW w:w="7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75F81" w:rsidRDefault="00675F81" w:rsidP="004D6C24">
            <w:pPr>
              <w:pStyle w:val="TAC"/>
            </w:pPr>
            <w:r>
              <w:t>spare</w:t>
            </w:r>
          </w:p>
        </w:tc>
        <w:tc>
          <w:tcPr>
            <w:tcW w:w="13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5F81" w:rsidRPr="00D03ED5" w:rsidRDefault="00675F81" w:rsidP="004D6C24">
            <w:pPr>
              <w:pStyle w:val="TAC"/>
            </w:pPr>
            <w:r>
              <w:t>P</w:t>
            </w:r>
          </w:p>
        </w:tc>
        <w:tc>
          <w:tcPr>
            <w:tcW w:w="13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5F81" w:rsidRPr="00D03ED5" w:rsidRDefault="00675F81" w:rsidP="004D6C24">
            <w:pPr>
              <w:pStyle w:val="TAC"/>
            </w:pPr>
            <w:r>
              <w:t>PR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75F81" w:rsidRPr="00D03ED5" w:rsidRDefault="00675F81" w:rsidP="004D6C24">
            <w:pPr>
              <w:overflowPunct w:val="0"/>
              <w:autoSpaceDE w:val="0"/>
              <w:autoSpaceDN w:val="0"/>
            </w:pPr>
          </w:p>
        </w:tc>
        <w:tc>
          <w:tcPr>
            <w:tcW w:w="6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75F81" w:rsidRPr="00D03ED5" w:rsidRDefault="00675F81" w:rsidP="004D6C24">
            <w:pPr>
              <w:pStyle w:val="TAC"/>
            </w:pPr>
            <w:r w:rsidRPr="00D03ED5">
              <w:t>USF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75F81" w:rsidRDefault="00675F81" w:rsidP="004D6C24">
            <w:pPr>
              <w:overflowPunct w:val="0"/>
              <w:autoSpaceDE w:val="0"/>
              <w:autoSpaceDN w:val="0"/>
            </w:pPr>
          </w:p>
        </w:tc>
        <w:tc>
          <w:tcPr>
            <w:tcW w:w="238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75F81" w:rsidRDefault="00675F81" w:rsidP="004D6C24">
            <w:pPr>
              <w:pStyle w:val="TAC"/>
            </w:pPr>
            <w:r>
              <w:t>MAC header</w:t>
            </w:r>
          </w:p>
        </w:tc>
      </w:tr>
      <w:tr w:rsidR="00675F81" w:rsidTr="004D6C24">
        <w:trPr>
          <w:cantSplit/>
          <w:jc w:val="center"/>
        </w:trPr>
        <w:tc>
          <w:tcPr>
            <w:tcW w:w="7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75F81" w:rsidRPr="00D03ED5" w:rsidRDefault="00675F81" w:rsidP="004D6C24">
            <w:pPr>
              <w:pStyle w:val="TAC"/>
            </w:pPr>
            <w:r>
              <w:t>RBSN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5F81" w:rsidRPr="00D03ED5" w:rsidRDefault="00675F81" w:rsidP="004D6C24">
            <w:pPr>
              <w:pStyle w:val="TAC"/>
            </w:pPr>
            <w:r>
              <w:t>spare</w:t>
            </w:r>
          </w:p>
        </w:tc>
        <w:tc>
          <w:tcPr>
            <w:tcW w:w="330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75F81" w:rsidRPr="00D03ED5" w:rsidRDefault="00675F81" w:rsidP="004D6C24">
            <w:pPr>
              <w:pStyle w:val="TAC"/>
            </w:pPr>
            <w:r w:rsidRPr="00D03ED5">
              <w:t>TFI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75F81" w:rsidRPr="00D03ED5" w:rsidRDefault="00675F81" w:rsidP="004D6C24">
            <w:pPr>
              <w:pStyle w:val="TAC"/>
            </w:pPr>
            <w:r>
              <w:t>FBI</w:t>
            </w:r>
          </w:p>
        </w:tc>
        <w:tc>
          <w:tcPr>
            <w:tcW w:w="2388" w:type="dxa"/>
            <w:tcBorders>
              <w:top w:val="nil"/>
              <w:left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75F81" w:rsidRDefault="00675F81" w:rsidP="004D6C24">
            <w:pPr>
              <w:pStyle w:val="TAC"/>
            </w:pPr>
            <w:r>
              <w:t>Octet 1</w:t>
            </w:r>
          </w:p>
        </w:tc>
      </w:tr>
      <w:tr w:rsidR="00675F81" w:rsidTr="004D6C24">
        <w:trPr>
          <w:cantSplit/>
          <w:jc w:val="center"/>
        </w:trPr>
        <w:tc>
          <w:tcPr>
            <w:tcW w:w="5255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75F81" w:rsidRDefault="00675F81" w:rsidP="004D6C24">
            <w:pPr>
              <w:overflowPunct w:val="0"/>
              <w:autoSpaceDE w:val="0"/>
              <w:autoSpaceDN w:val="0"/>
            </w:pPr>
          </w:p>
        </w:tc>
        <w:tc>
          <w:tcPr>
            <w:tcW w:w="2388" w:type="dxa"/>
            <w:tcBorders>
              <w:lef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75F81" w:rsidRDefault="00675F81" w:rsidP="004D6C24">
            <w:pPr>
              <w:pStyle w:val="TAC"/>
            </w:pPr>
            <w:r>
              <w:t>Octet 2</w:t>
            </w:r>
          </w:p>
        </w:tc>
      </w:tr>
      <w:tr w:rsidR="00675F81" w:rsidRPr="00D16603" w:rsidTr="004D6C24">
        <w:trPr>
          <w:cantSplit/>
          <w:jc w:val="center"/>
        </w:trPr>
        <w:tc>
          <w:tcPr>
            <w:tcW w:w="5255" w:type="dxa"/>
            <w:gridSpan w:val="10"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75F81" w:rsidRDefault="00675F81" w:rsidP="004D6C24">
            <w:pPr>
              <w:overflowPunct w:val="0"/>
              <w:autoSpaceDE w:val="0"/>
              <w:autoSpaceDN w:val="0"/>
              <w:jc w:val="center"/>
            </w:pPr>
            <w:r>
              <w:t>Control Message Contents</w:t>
            </w:r>
          </w:p>
        </w:tc>
        <w:tc>
          <w:tcPr>
            <w:tcW w:w="2388" w:type="dxa"/>
            <w:tcBorders>
              <w:lef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75F81" w:rsidRPr="00D16603" w:rsidRDefault="00675F81" w:rsidP="004D6C24">
            <w:pPr>
              <w:pStyle w:val="TAC"/>
              <w:rPr>
                <w:rFonts w:cs="Arial"/>
                <w:szCs w:val="18"/>
              </w:rPr>
            </w:pPr>
            <w:r>
              <w:t>…</w:t>
            </w:r>
          </w:p>
        </w:tc>
      </w:tr>
      <w:tr w:rsidR="00675F81" w:rsidTr="004D6C24">
        <w:trPr>
          <w:cantSplit/>
          <w:jc w:val="center"/>
        </w:trPr>
        <w:tc>
          <w:tcPr>
            <w:tcW w:w="5255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75F81" w:rsidRDefault="00675F81" w:rsidP="004D6C24">
            <w:pPr>
              <w:overflowPunct w:val="0"/>
              <w:autoSpaceDE w:val="0"/>
              <w:autoSpaceDN w:val="0"/>
            </w:pPr>
          </w:p>
        </w:tc>
        <w:tc>
          <w:tcPr>
            <w:tcW w:w="2388" w:type="dxa"/>
            <w:tcBorders>
              <w:top w:val="nil"/>
              <w:left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75F81" w:rsidRDefault="00675F81" w:rsidP="004D6C24">
            <w:pPr>
              <w:pStyle w:val="TAC"/>
            </w:pPr>
            <w:r>
              <w:t>Octet 9</w:t>
            </w:r>
          </w:p>
        </w:tc>
      </w:tr>
    </w:tbl>
    <w:p w:rsidR="00675F81" w:rsidRPr="00D413E3" w:rsidRDefault="00675F81" w:rsidP="00675F81">
      <w:pPr>
        <w:pStyle w:val="NF"/>
        <w:rPr>
          <w:rFonts w:cs="Arial"/>
          <w:szCs w:val="18"/>
        </w:rPr>
      </w:pPr>
    </w:p>
    <w:p w:rsidR="00E950DB" w:rsidRDefault="00E950DB" w:rsidP="00E950DB">
      <w:pPr>
        <w:pStyle w:val="TF"/>
        <w:rPr>
          <w:lang w:val="en-GB"/>
        </w:rPr>
      </w:pPr>
      <w:r>
        <w:rPr>
          <w:lang w:val="en-GB"/>
        </w:rPr>
        <w:t>Figure 4: EC-GSM Downlink RLC/MAC control block together with its MAC header</w:t>
      </w:r>
    </w:p>
    <w:p w:rsidR="009C06D9" w:rsidRDefault="007C3A1E" w:rsidP="00A12F06">
      <w:pPr>
        <w:pStyle w:val="Heading1"/>
      </w:pPr>
      <w:r>
        <w:t>Conclusions</w:t>
      </w:r>
    </w:p>
    <w:p w:rsidR="00D03ED5" w:rsidRDefault="00D03ED5" w:rsidP="00D03ED5">
      <w:pPr>
        <w:pStyle w:val="BodyText"/>
      </w:pPr>
      <w:r>
        <w:t>Proposed modifications to the EC-PACCH header are provided above and reflect the following EC-GSM principles of operation:</w:t>
      </w:r>
    </w:p>
    <w:p w:rsidR="002D55C8" w:rsidRPr="002D55C8" w:rsidRDefault="00D03ED5" w:rsidP="00D03ED5">
      <w:pPr>
        <w:pStyle w:val="BodyText"/>
        <w:numPr>
          <w:ilvl w:val="0"/>
          <w:numId w:val="25"/>
        </w:numPr>
        <w:spacing w:before="120" w:line="240" w:lineRule="auto"/>
        <w:ind w:left="714" w:hanging="357"/>
      </w:pPr>
      <w:r>
        <w:rPr>
          <w:b/>
        </w:rPr>
        <w:t>UL EC-</w:t>
      </w:r>
      <w:r w:rsidR="002D55C8">
        <w:rPr>
          <w:b/>
        </w:rPr>
        <w:t>PACCH messages shall be sent using</w:t>
      </w:r>
      <w:r>
        <w:rPr>
          <w:b/>
        </w:rPr>
        <w:t xml:space="preserve"> a single </w:t>
      </w:r>
      <w:r w:rsidR="002D55C8">
        <w:rPr>
          <w:b/>
        </w:rPr>
        <w:t>EC-PACCH block.</w:t>
      </w:r>
    </w:p>
    <w:p w:rsidR="002D55C8" w:rsidRPr="002D55C8" w:rsidRDefault="002D55C8" w:rsidP="002D55C8">
      <w:pPr>
        <w:pStyle w:val="BodyText"/>
        <w:numPr>
          <w:ilvl w:val="0"/>
          <w:numId w:val="25"/>
        </w:numPr>
        <w:spacing w:before="120" w:line="240" w:lineRule="auto"/>
        <w:ind w:left="714" w:hanging="357"/>
      </w:pPr>
      <w:r>
        <w:rPr>
          <w:b/>
        </w:rPr>
        <w:t>DL EC-PACCH messages shall be sent using up to 2 EC-PACCH blocks.</w:t>
      </w:r>
    </w:p>
    <w:p w:rsidR="00D03ED5" w:rsidRPr="002D55C8" w:rsidRDefault="002D55C8" w:rsidP="00D03ED5">
      <w:pPr>
        <w:pStyle w:val="BodyText"/>
        <w:numPr>
          <w:ilvl w:val="0"/>
          <w:numId w:val="25"/>
        </w:numPr>
        <w:spacing w:before="120" w:line="240" w:lineRule="auto"/>
        <w:ind w:left="714" w:hanging="357"/>
        <w:rPr>
          <w:b/>
        </w:rPr>
      </w:pPr>
      <w:r w:rsidRPr="002D55C8">
        <w:rPr>
          <w:b/>
        </w:rPr>
        <w:t>The TFI field shall be present in all DL EC-PACCH blocks.</w:t>
      </w:r>
    </w:p>
    <w:p w:rsidR="009D1734" w:rsidRPr="00060646" w:rsidRDefault="00883340" w:rsidP="00642E6B">
      <w:pPr>
        <w:pStyle w:val="BodyText"/>
      </w:pPr>
      <w:r w:rsidRPr="00060646">
        <w:t xml:space="preserve">An accompanying </w:t>
      </w:r>
      <w:proofErr w:type="spellStart"/>
      <w:r w:rsidR="009D1734" w:rsidRPr="00060646">
        <w:t>pCR</w:t>
      </w:r>
      <w:proofErr w:type="spellEnd"/>
      <w:r w:rsidR="009D1734" w:rsidRPr="00060646">
        <w:t xml:space="preserve"> </w:t>
      </w:r>
      <w:r w:rsidRPr="00060646">
        <w:t xml:space="preserve">to </w:t>
      </w:r>
      <w:r w:rsidRPr="00747545">
        <w:t xml:space="preserve">introduce the </w:t>
      </w:r>
      <w:r w:rsidR="0094796A" w:rsidRPr="00747545">
        <w:t>EC-PACCH block formats applicable to</w:t>
      </w:r>
      <w:r w:rsidR="009D1734" w:rsidRPr="00747545">
        <w:t xml:space="preserve"> EC-GSM </w:t>
      </w:r>
      <w:r w:rsidR="009D1734" w:rsidRPr="00060646">
        <w:t xml:space="preserve">is </w:t>
      </w:r>
      <w:r w:rsidRPr="00060646">
        <w:t xml:space="preserve">provided in </w:t>
      </w:r>
      <w:r w:rsidR="002D55C8">
        <w:t>[3</w:t>
      </w:r>
      <w:r w:rsidR="00307164">
        <w:t>]</w:t>
      </w:r>
      <w:r w:rsidR="009D1734" w:rsidRPr="00060646">
        <w:t>.</w:t>
      </w:r>
    </w:p>
    <w:p w:rsidR="008317F7" w:rsidRDefault="008317F7" w:rsidP="008317F7">
      <w:pPr>
        <w:pStyle w:val="Heading1"/>
      </w:pPr>
      <w:r>
        <w:t>References</w:t>
      </w:r>
    </w:p>
    <w:bookmarkStart w:id="0" w:name="_Ref397674406"/>
    <w:p w:rsidR="006B0C1C" w:rsidRDefault="008317F7" w:rsidP="007E0D26">
      <w:pPr>
        <w:pStyle w:val="Reference"/>
      </w:pPr>
      <w:r>
        <w:fldChar w:fldCharType="begin"/>
      </w:r>
      <w:r w:rsidRPr="004212F4">
        <w:instrText xml:space="preserve"> HYPERLINK "ftp://www.3gpp.org/tsg_geran/TSG_GERAN/GERAN_62_Valencia/Docs/GP-140421.zip" </w:instrText>
      </w:r>
      <w:r>
        <w:fldChar w:fldCharType="separate"/>
      </w:r>
      <w:r w:rsidRPr="00060646">
        <w:rPr>
          <w:rStyle w:val="Hyperlink"/>
        </w:rPr>
        <w:t>GP-140421</w:t>
      </w:r>
      <w:r>
        <w:fldChar w:fldCharType="end"/>
      </w:r>
      <w:r w:rsidRPr="00060646">
        <w:t>, “New Study Item on Cellular System Support for Ultra Low Complexity and Low Throughput Internet of Things (</w:t>
      </w:r>
      <w:proofErr w:type="spellStart"/>
      <w:r w:rsidRPr="00060646">
        <w:t>FS_IoT_LC</w:t>
      </w:r>
      <w:proofErr w:type="spellEnd"/>
      <w:r w:rsidRPr="00060646">
        <w:t xml:space="preserve">) (revision of GP-140418)”, source </w:t>
      </w:r>
      <w:r w:rsidRPr="00060646">
        <w:rPr>
          <w:u w:val="single"/>
        </w:rPr>
        <w:t>VODAFONE</w:t>
      </w:r>
      <w:r w:rsidRPr="00060646">
        <w:t xml:space="preserve"> Group Plc. </w:t>
      </w:r>
      <w:r>
        <w:t>GERAN#62</w:t>
      </w:r>
      <w:bookmarkEnd w:id="0"/>
      <w:r>
        <w:t>.</w:t>
      </w:r>
    </w:p>
    <w:bookmarkStart w:id="1" w:name="_Ref412545707"/>
    <w:p w:rsidR="00883340" w:rsidRPr="002D55C8" w:rsidRDefault="006B0A88" w:rsidP="007E0D26">
      <w:pPr>
        <w:pStyle w:val="Reference"/>
      </w:pPr>
      <w:r>
        <w:fldChar w:fldCharType="begin"/>
      </w:r>
      <w:r>
        <w:instrText xml:space="preserve"> HYPERLINK "ftp://www.3gpp.org/tsg_geran/TSG_GERAN/AD-HOCs/Ad-hoc_GERAN1-GERAN2_CIoT/Docs/GPC150083.zip" </w:instrText>
      </w:r>
      <w:r>
        <w:fldChar w:fldCharType="separate"/>
      </w:r>
      <w:r>
        <w:rPr>
          <w:rStyle w:val="Hyperlink"/>
        </w:rPr>
        <w:t>GPC150083</w:t>
      </w:r>
      <w:r>
        <w:fldChar w:fldCharType="end"/>
      </w:r>
      <w:r w:rsidR="00271F03" w:rsidRPr="00271F03">
        <w:t>, “EC-GSM, RLC Procedures</w:t>
      </w:r>
      <w:r w:rsidR="00307164" w:rsidRPr="00271F03">
        <w:t xml:space="preserve">”, source Ericsson, </w:t>
      </w:r>
      <w:r w:rsidR="00271F03" w:rsidRPr="00271F03">
        <w:rPr>
          <w:rFonts w:cstheme="minorHAnsi"/>
          <w:szCs w:val="20"/>
        </w:rPr>
        <w:t xml:space="preserve">GERAN Ad Hoc#1 on </w:t>
      </w:r>
      <w:proofErr w:type="spellStart"/>
      <w:r w:rsidR="00271F03" w:rsidRPr="00271F03">
        <w:rPr>
          <w:rFonts w:cstheme="minorHAnsi"/>
          <w:szCs w:val="20"/>
        </w:rPr>
        <w:t>FS_IoT_LC</w:t>
      </w:r>
      <w:proofErr w:type="spellEnd"/>
      <w:r w:rsidR="00271F03" w:rsidRPr="00271F03">
        <w:rPr>
          <w:rFonts w:cstheme="minorHAnsi"/>
          <w:szCs w:val="20"/>
        </w:rPr>
        <w:t>.</w:t>
      </w:r>
      <w:bookmarkEnd w:id="1"/>
    </w:p>
    <w:p w:rsidR="002D55C8" w:rsidRPr="00271F03" w:rsidRDefault="00F855A9" w:rsidP="007E0D26">
      <w:pPr>
        <w:pStyle w:val="Reference"/>
      </w:pPr>
      <w:r>
        <w:t>GP-150176</w:t>
      </w:r>
      <w:r w:rsidR="002D55C8">
        <w:t>, “</w:t>
      </w:r>
      <w:proofErr w:type="spellStart"/>
      <w:r w:rsidR="002D55C8">
        <w:t>pCR</w:t>
      </w:r>
      <w:proofErr w:type="spellEnd"/>
      <w:r w:rsidR="002D55C8">
        <w:t xml:space="preserve"> f</w:t>
      </w:r>
      <w:bookmarkStart w:id="2" w:name="_GoBack"/>
      <w:bookmarkEnd w:id="2"/>
      <w:r w:rsidR="002D55C8">
        <w:t xml:space="preserve">or EC-GSM PACCH Header Optimization”, </w:t>
      </w:r>
      <w:r w:rsidR="002D55C8" w:rsidRPr="00271F03">
        <w:t>source Ericsson,</w:t>
      </w:r>
      <w:r w:rsidR="002D55C8">
        <w:t xml:space="preserve"> GERAN#65.</w:t>
      </w:r>
    </w:p>
    <w:sectPr w:rsidR="002D55C8" w:rsidRPr="00271F03" w:rsidSect="002D4F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713" w:rsidRDefault="00743713">
      <w:r>
        <w:separator/>
      </w:r>
    </w:p>
  </w:endnote>
  <w:endnote w:type="continuationSeparator" w:id="0">
    <w:p w:rsidR="00743713" w:rsidRDefault="00743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odafone Rg">
    <w:charset w:val="00"/>
    <w:family w:val="swiss"/>
    <w:pitch w:val="variable"/>
    <w:sig w:usb0="800002AF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Default="003E6F44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855A9">
      <w:rPr>
        <w:rStyle w:val="PageNumber"/>
        <w:noProof/>
      </w:rPr>
      <w:t>2</w:t>
    </w:r>
    <w:r>
      <w:rPr>
        <w:rStyle w:val="PageNumber"/>
      </w:rPr>
      <w:fldChar w:fldCharType="end"/>
    </w:r>
    <w:bookmarkStart w:id="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855A9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3"/>
  </w:p>
  <w:p w:rsidR="003E6F44" w:rsidRDefault="003E6F4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Default="003E6F44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855A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855A9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  <w:p w:rsidR="003E6F44" w:rsidRDefault="003E6F4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713" w:rsidRDefault="00743713">
      <w:r>
        <w:separator/>
      </w:r>
    </w:p>
  </w:footnote>
  <w:footnote w:type="continuationSeparator" w:id="0">
    <w:p w:rsidR="00743713" w:rsidRDefault="007437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Pr="00A75D37" w:rsidRDefault="006B1F0A" w:rsidP="00EA60C1">
    <w:pPr>
      <w:pStyle w:val="Header"/>
      <w:rPr>
        <w:lang w:val="sv-SE"/>
      </w:rPr>
    </w:pPr>
    <w:r w:rsidRPr="00A75D37">
      <w:rPr>
        <w:lang w:val="sv-SE"/>
      </w:rPr>
      <w:t>3GPP TSG GERAN #65</w:t>
    </w:r>
    <w:r w:rsidR="003E6F44" w:rsidRPr="00A75D37">
      <w:rPr>
        <w:lang w:val="sv-SE"/>
      </w:rPr>
      <w:tab/>
    </w:r>
    <w:r w:rsidR="003E6F44" w:rsidRPr="00A75D37">
      <w:rPr>
        <w:lang w:val="sv-SE"/>
      </w:rPr>
      <w:tab/>
      <w:t>Tdoc</w:t>
    </w:r>
    <w:r w:rsidR="00BD267B" w:rsidRPr="00A75D37">
      <w:rPr>
        <w:rFonts w:ascii="Arial" w:hAnsi="Arial" w:cs="Arial"/>
        <w:color w:val="000000"/>
        <w:sz w:val="20"/>
        <w:szCs w:val="20"/>
        <w:lang w:val="sv-SE"/>
      </w:rPr>
      <w:t xml:space="preserve"> </w:t>
    </w:r>
    <w:r w:rsidR="00F855A9">
      <w:rPr>
        <w:rFonts w:ascii="Arial" w:hAnsi="Arial" w:cs="Arial"/>
        <w:color w:val="000000"/>
        <w:sz w:val="20"/>
        <w:szCs w:val="20"/>
        <w:lang w:val="sv-SE"/>
      </w:rPr>
      <w:t>GP-150175</w:t>
    </w:r>
  </w:p>
  <w:p w:rsidR="003E6F44" w:rsidRPr="00A75D37" w:rsidRDefault="003E6F44">
    <w:pPr>
      <w:rPr>
        <w:lang w:val="sv-S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Pr="00A75D37" w:rsidRDefault="003E6F44" w:rsidP="0015360B">
    <w:pPr>
      <w:pStyle w:val="Header"/>
      <w:spacing w:after="0"/>
      <w:rPr>
        <w:lang w:val="sv-SE"/>
      </w:rPr>
    </w:pPr>
    <w:r w:rsidRPr="00A75D37">
      <w:rPr>
        <w:lang w:val="sv-SE"/>
      </w:rPr>
      <w:t>3GPP</w:t>
    </w:r>
    <w:r w:rsidR="006B1F0A" w:rsidRPr="00A75D37">
      <w:rPr>
        <w:lang w:val="sv-SE"/>
      </w:rPr>
      <w:t xml:space="preserve"> TSG GERAN #65</w:t>
    </w:r>
    <w:r w:rsidRPr="00A75D37">
      <w:rPr>
        <w:lang w:val="sv-SE"/>
      </w:rPr>
      <w:tab/>
    </w:r>
    <w:r w:rsidRPr="00A75D37">
      <w:rPr>
        <w:lang w:val="sv-SE"/>
      </w:rPr>
      <w:tab/>
    </w:r>
    <w:r w:rsidRPr="00A75D37">
      <w:rPr>
        <w:lang w:val="sv-SE"/>
      </w:rPr>
      <w:t xml:space="preserve">Tdoc </w:t>
    </w:r>
    <w:r w:rsidR="00F855A9">
      <w:rPr>
        <w:rFonts w:ascii="Arial" w:hAnsi="Arial" w:cs="Arial"/>
        <w:color w:val="000000"/>
        <w:sz w:val="20"/>
        <w:szCs w:val="20"/>
        <w:lang w:val="sv-SE"/>
      </w:rPr>
      <w:t>GP-150175</w:t>
    </w:r>
  </w:p>
  <w:p w:rsidR="006B1F0A" w:rsidRPr="00F171F5" w:rsidRDefault="006B1F0A" w:rsidP="006B1F0A">
    <w:pPr>
      <w:pStyle w:val="Header"/>
      <w:spacing w:after="0"/>
      <w:rPr>
        <w:lang w:val="it-IT"/>
      </w:rPr>
    </w:pPr>
    <w:r>
      <w:rPr>
        <w:lang w:val="it-IT"/>
      </w:rPr>
      <w:t>Shanghai, China</w:t>
    </w:r>
    <w:r w:rsidRPr="00F171F5">
      <w:rPr>
        <w:lang w:val="it-IT"/>
      </w:rPr>
      <w:tab/>
    </w:r>
    <w:r w:rsidRPr="00F171F5">
      <w:rPr>
        <w:lang w:val="it-IT"/>
      </w:rPr>
      <w:tab/>
      <w:t xml:space="preserve">Agenda item </w:t>
    </w:r>
    <w:r w:rsidR="00F855A9">
      <w:t>7.2.5.3.4</w:t>
    </w:r>
  </w:p>
  <w:p w:rsidR="003E6F44" w:rsidRPr="00060646" w:rsidRDefault="006B1F0A" w:rsidP="00454B41">
    <w:pPr>
      <w:pStyle w:val="Header"/>
      <w:spacing w:after="0"/>
      <w:rPr>
        <w:snapToGrid w:val="0"/>
      </w:rPr>
    </w:pPr>
    <w:r w:rsidRPr="00060646">
      <w:t>9</w:t>
    </w:r>
    <w:r w:rsidRPr="00060646">
      <w:rPr>
        <w:vertAlign w:val="superscript"/>
      </w:rPr>
      <w:t>th</w:t>
    </w:r>
    <w:r w:rsidRPr="00060646">
      <w:t xml:space="preserve"> – </w:t>
    </w:r>
    <w:proofErr w:type="gramStart"/>
    <w:r w:rsidRPr="00060646">
      <w:t>13</w:t>
    </w:r>
    <w:r w:rsidRPr="00060646">
      <w:rPr>
        <w:vertAlign w:val="superscript"/>
      </w:rPr>
      <w:t>th</w:t>
    </w:r>
    <w:r w:rsidRPr="00060646">
      <w:t xml:space="preserve">  March</w:t>
    </w:r>
    <w:proofErr w:type="gramEnd"/>
    <w:r w:rsidRPr="00060646">
      <w:t>, 2015</w:t>
    </w:r>
    <w:r w:rsidRPr="00060646">
      <w:br/>
      <w:t>Source: Ericsson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7556F90"/>
    <w:multiLevelType w:val="hybridMultilevel"/>
    <w:tmpl w:val="81BEC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1B504E"/>
    <w:multiLevelType w:val="hybridMultilevel"/>
    <w:tmpl w:val="EFF04DD2"/>
    <w:lvl w:ilvl="0" w:tplc="E5DA766C">
      <w:start w:val="1"/>
      <w:numFmt w:val="bullet"/>
      <w:pStyle w:val="Heading3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AF781C"/>
    <w:multiLevelType w:val="hybridMultilevel"/>
    <w:tmpl w:val="2EDABED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>
    <w:nsid w:val="16FC70CC"/>
    <w:multiLevelType w:val="hybridMultilevel"/>
    <w:tmpl w:val="35183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5A3680"/>
    <w:multiLevelType w:val="hybridMultilevel"/>
    <w:tmpl w:val="16680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28D949CD"/>
    <w:multiLevelType w:val="hybridMultilevel"/>
    <w:tmpl w:val="E9F04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AC60D0"/>
    <w:multiLevelType w:val="hybridMultilevel"/>
    <w:tmpl w:val="7AFC7BAC"/>
    <w:lvl w:ilvl="0" w:tplc="954629D8">
      <w:numFmt w:val="none"/>
      <w:lvlText w:val="·"/>
      <w:lvlJc w:val="left"/>
      <w:pPr>
        <w:ind w:left="840" w:hanging="420"/>
      </w:pPr>
      <w:rPr>
        <w:rFonts w:ascii="Symbol" w:hAnsi="Symbol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1177D0"/>
    <w:multiLevelType w:val="hybridMultilevel"/>
    <w:tmpl w:val="E7E4AF88"/>
    <w:lvl w:ilvl="0" w:tplc="FFFFFFFF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747632D"/>
    <w:multiLevelType w:val="hybridMultilevel"/>
    <w:tmpl w:val="046CF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386DE0"/>
    <w:multiLevelType w:val="hybridMultilevel"/>
    <w:tmpl w:val="0124F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335D81"/>
    <w:multiLevelType w:val="hybridMultilevel"/>
    <w:tmpl w:val="C3AC0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4C7444CE"/>
    <w:multiLevelType w:val="hybridMultilevel"/>
    <w:tmpl w:val="BCA22012"/>
    <w:lvl w:ilvl="0" w:tplc="758879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413F02"/>
    <w:multiLevelType w:val="hybridMultilevel"/>
    <w:tmpl w:val="D4206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2E31FF6"/>
    <w:multiLevelType w:val="hybridMultilevel"/>
    <w:tmpl w:val="C5224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F84938"/>
    <w:multiLevelType w:val="hybridMultilevel"/>
    <w:tmpl w:val="4358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43E2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6F12EE"/>
    <w:multiLevelType w:val="hybridMultilevel"/>
    <w:tmpl w:val="BC30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24"/>
  </w:num>
  <w:num w:numId="7">
    <w:abstractNumId w:val="12"/>
  </w:num>
  <w:num w:numId="8">
    <w:abstractNumId w:val="21"/>
  </w:num>
  <w:num w:numId="9">
    <w:abstractNumId w:val="28"/>
  </w:num>
  <w:num w:numId="10">
    <w:abstractNumId w:val="31"/>
  </w:num>
  <w:num w:numId="11">
    <w:abstractNumId w:val="16"/>
  </w:num>
  <w:num w:numId="12">
    <w:abstractNumId w:val="15"/>
  </w:num>
  <w:num w:numId="13">
    <w:abstractNumId w:val="0"/>
  </w:num>
  <w:num w:numId="14">
    <w:abstractNumId w:val="32"/>
  </w:num>
  <w:num w:numId="15">
    <w:abstractNumId w:val="30"/>
  </w:num>
  <w:num w:numId="16">
    <w:abstractNumId w:val="10"/>
  </w:num>
  <w:num w:numId="17">
    <w:abstractNumId w:val="22"/>
  </w:num>
  <w:num w:numId="18">
    <w:abstractNumId w:val="29"/>
  </w:num>
  <w:num w:numId="19">
    <w:abstractNumId w:val="20"/>
  </w:num>
  <w:num w:numId="20">
    <w:abstractNumId w:val="8"/>
  </w:num>
  <w:num w:numId="21">
    <w:abstractNumId w:val="17"/>
  </w:num>
  <w:num w:numId="22">
    <w:abstractNumId w:val="14"/>
  </w:num>
  <w:num w:numId="23">
    <w:abstractNumId w:val="19"/>
  </w:num>
  <w:num w:numId="24">
    <w:abstractNumId w:val="23"/>
  </w:num>
  <w:num w:numId="25">
    <w:abstractNumId w:val="18"/>
  </w:num>
  <w:num w:numId="26">
    <w:abstractNumId w:val="9"/>
  </w:num>
  <w:num w:numId="27">
    <w:abstractNumId w:val="25"/>
  </w:num>
  <w:num w:numId="28">
    <w:abstractNumId w:val="6"/>
  </w:num>
  <w:num w:numId="29">
    <w:abstractNumId w:val="11"/>
  </w:num>
  <w:num w:numId="30">
    <w:abstractNumId w:val="27"/>
  </w:num>
  <w:num w:numId="31">
    <w:abstractNumId w:val="26"/>
  </w:num>
  <w:num w:numId="32">
    <w:abstractNumId w:val="33"/>
  </w:num>
  <w:num w:numId="33">
    <w:abstractNumId w:val="13"/>
  </w:num>
  <w:num w:numId="34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54"/>
    <w:rsid w:val="000140A6"/>
    <w:rsid w:val="00014BB0"/>
    <w:rsid w:val="00015C59"/>
    <w:rsid w:val="00015D3A"/>
    <w:rsid w:val="00016C26"/>
    <w:rsid w:val="00016FFB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EF1"/>
    <w:rsid w:val="00032747"/>
    <w:rsid w:val="00036EE4"/>
    <w:rsid w:val="00036FBD"/>
    <w:rsid w:val="0004021D"/>
    <w:rsid w:val="000432B9"/>
    <w:rsid w:val="00044860"/>
    <w:rsid w:val="000476F1"/>
    <w:rsid w:val="000505E7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0646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7526C"/>
    <w:rsid w:val="0008045A"/>
    <w:rsid w:val="00081D0E"/>
    <w:rsid w:val="00082CF2"/>
    <w:rsid w:val="00084072"/>
    <w:rsid w:val="00084917"/>
    <w:rsid w:val="00085559"/>
    <w:rsid w:val="00085B0D"/>
    <w:rsid w:val="00085F02"/>
    <w:rsid w:val="0008658A"/>
    <w:rsid w:val="000865DB"/>
    <w:rsid w:val="00087BE7"/>
    <w:rsid w:val="00087CA3"/>
    <w:rsid w:val="00090398"/>
    <w:rsid w:val="00091E68"/>
    <w:rsid w:val="0009208C"/>
    <w:rsid w:val="000976AC"/>
    <w:rsid w:val="000A107F"/>
    <w:rsid w:val="000A2AF0"/>
    <w:rsid w:val="000A308B"/>
    <w:rsid w:val="000A4168"/>
    <w:rsid w:val="000A614E"/>
    <w:rsid w:val="000A764B"/>
    <w:rsid w:val="000A7BFE"/>
    <w:rsid w:val="000B0822"/>
    <w:rsid w:val="000B0D3D"/>
    <w:rsid w:val="000B1FE4"/>
    <w:rsid w:val="000B39FB"/>
    <w:rsid w:val="000B3D19"/>
    <w:rsid w:val="000B480F"/>
    <w:rsid w:val="000B4A93"/>
    <w:rsid w:val="000B4CA8"/>
    <w:rsid w:val="000B5647"/>
    <w:rsid w:val="000B60B6"/>
    <w:rsid w:val="000B62EB"/>
    <w:rsid w:val="000B74A0"/>
    <w:rsid w:val="000B7B7A"/>
    <w:rsid w:val="000C01CF"/>
    <w:rsid w:val="000C0EF3"/>
    <w:rsid w:val="000C246D"/>
    <w:rsid w:val="000C482B"/>
    <w:rsid w:val="000C53C6"/>
    <w:rsid w:val="000C68E2"/>
    <w:rsid w:val="000C6B47"/>
    <w:rsid w:val="000C724E"/>
    <w:rsid w:val="000C7E27"/>
    <w:rsid w:val="000D04AC"/>
    <w:rsid w:val="000D0A0B"/>
    <w:rsid w:val="000D0EAC"/>
    <w:rsid w:val="000D391A"/>
    <w:rsid w:val="000D42AC"/>
    <w:rsid w:val="000D4591"/>
    <w:rsid w:val="000D56D0"/>
    <w:rsid w:val="000D5EF9"/>
    <w:rsid w:val="000D5F36"/>
    <w:rsid w:val="000D6009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77A"/>
    <w:rsid w:val="001048D7"/>
    <w:rsid w:val="00104E41"/>
    <w:rsid w:val="00105050"/>
    <w:rsid w:val="00105E9B"/>
    <w:rsid w:val="00106E10"/>
    <w:rsid w:val="00110EE7"/>
    <w:rsid w:val="001116D8"/>
    <w:rsid w:val="00111AD5"/>
    <w:rsid w:val="001132C2"/>
    <w:rsid w:val="001135EA"/>
    <w:rsid w:val="001145B1"/>
    <w:rsid w:val="00114605"/>
    <w:rsid w:val="001158B9"/>
    <w:rsid w:val="0011683C"/>
    <w:rsid w:val="00116F55"/>
    <w:rsid w:val="001200D6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B83"/>
    <w:rsid w:val="001414BA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49D"/>
    <w:rsid w:val="001648B6"/>
    <w:rsid w:val="00164B61"/>
    <w:rsid w:val="00164E81"/>
    <w:rsid w:val="00164FE3"/>
    <w:rsid w:val="001650C3"/>
    <w:rsid w:val="001716BD"/>
    <w:rsid w:val="0017195E"/>
    <w:rsid w:val="00171CAF"/>
    <w:rsid w:val="00171E47"/>
    <w:rsid w:val="00172562"/>
    <w:rsid w:val="00173A98"/>
    <w:rsid w:val="00173B04"/>
    <w:rsid w:val="00173BF5"/>
    <w:rsid w:val="00174A53"/>
    <w:rsid w:val="00175A90"/>
    <w:rsid w:val="00176520"/>
    <w:rsid w:val="00176DD7"/>
    <w:rsid w:val="00177B39"/>
    <w:rsid w:val="00177B4F"/>
    <w:rsid w:val="001808B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31E6"/>
    <w:rsid w:val="001A6351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B7049"/>
    <w:rsid w:val="001B76B0"/>
    <w:rsid w:val="001C03F9"/>
    <w:rsid w:val="001C0F49"/>
    <w:rsid w:val="001C2F0C"/>
    <w:rsid w:val="001C34D8"/>
    <w:rsid w:val="001C4C18"/>
    <w:rsid w:val="001C51B3"/>
    <w:rsid w:val="001C6D9D"/>
    <w:rsid w:val="001C76E9"/>
    <w:rsid w:val="001D01D4"/>
    <w:rsid w:val="001D0409"/>
    <w:rsid w:val="001D0D8F"/>
    <w:rsid w:val="001D1001"/>
    <w:rsid w:val="001D18E1"/>
    <w:rsid w:val="001D1BBC"/>
    <w:rsid w:val="001D2665"/>
    <w:rsid w:val="001D26AD"/>
    <w:rsid w:val="001D38B9"/>
    <w:rsid w:val="001D395A"/>
    <w:rsid w:val="001D49CD"/>
    <w:rsid w:val="001D6932"/>
    <w:rsid w:val="001D6B9A"/>
    <w:rsid w:val="001D7CFD"/>
    <w:rsid w:val="001D7F12"/>
    <w:rsid w:val="001E0C62"/>
    <w:rsid w:val="001E1017"/>
    <w:rsid w:val="001E1433"/>
    <w:rsid w:val="001E1D0F"/>
    <w:rsid w:val="001E3248"/>
    <w:rsid w:val="001E4193"/>
    <w:rsid w:val="001E50C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70C"/>
    <w:rsid w:val="001F7CCA"/>
    <w:rsid w:val="00200091"/>
    <w:rsid w:val="002017AC"/>
    <w:rsid w:val="00201A32"/>
    <w:rsid w:val="00201FC3"/>
    <w:rsid w:val="0020296E"/>
    <w:rsid w:val="002039AF"/>
    <w:rsid w:val="00204B00"/>
    <w:rsid w:val="00205FC8"/>
    <w:rsid w:val="002062FE"/>
    <w:rsid w:val="0020665C"/>
    <w:rsid w:val="00206B48"/>
    <w:rsid w:val="0020716D"/>
    <w:rsid w:val="00210F30"/>
    <w:rsid w:val="00211DCC"/>
    <w:rsid w:val="00212200"/>
    <w:rsid w:val="002130B9"/>
    <w:rsid w:val="00214891"/>
    <w:rsid w:val="00216391"/>
    <w:rsid w:val="002163DA"/>
    <w:rsid w:val="002175C4"/>
    <w:rsid w:val="00217C4A"/>
    <w:rsid w:val="00220D2A"/>
    <w:rsid w:val="00222E59"/>
    <w:rsid w:val="00223B6C"/>
    <w:rsid w:val="00223BEE"/>
    <w:rsid w:val="00223DD7"/>
    <w:rsid w:val="0022497A"/>
    <w:rsid w:val="00225DB2"/>
    <w:rsid w:val="00227526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6A42"/>
    <w:rsid w:val="00246F5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49FE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544"/>
    <w:rsid w:val="00266778"/>
    <w:rsid w:val="0026749A"/>
    <w:rsid w:val="00267958"/>
    <w:rsid w:val="002708FE"/>
    <w:rsid w:val="00271C0B"/>
    <w:rsid w:val="00271F03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8D"/>
    <w:rsid w:val="002A00C8"/>
    <w:rsid w:val="002A0AE1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3AC9"/>
    <w:rsid w:val="002C4D10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517"/>
    <w:rsid w:val="002D55C8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5D26"/>
    <w:rsid w:val="002F657F"/>
    <w:rsid w:val="002F694B"/>
    <w:rsid w:val="002F69C2"/>
    <w:rsid w:val="002F6E90"/>
    <w:rsid w:val="002F7B4B"/>
    <w:rsid w:val="00300664"/>
    <w:rsid w:val="00302930"/>
    <w:rsid w:val="00302C82"/>
    <w:rsid w:val="00303147"/>
    <w:rsid w:val="003032F2"/>
    <w:rsid w:val="003040F0"/>
    <w:rsid w:val="003063A5"/>
    <w:rsid w:val="00306E60"/>
    <w:rsid w:val="00307164"/>
    <w:rsid w:val="00307D88"/>
    <w:rsid w:val="003107ED"/>
    <w:rsid w:val="003119CA"/>
    <w:rsid w:val="00312FC6"/>
    <w:rsid w:val="003134BB"/>
    <w:rsid w:val="00313A9F"/>
    <w:rsid w:val="00314275"/>
    <w:rsid w:val="00314505"/>
    <w:rsid w:val="00315D93"/>
    <w:rsid w:val="003232C4"/>
    <w:rsid w:val="00326141"/>
    <w:rsid w:val="00326F52"/>
    <w:rsid w:val="00327449"/>
    <w:rsid w:val="003278F5"/>
    <w:rsid w:val="00327E9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50A9"/>
    <w:rsid w:val="003468BC"/>
    <w:rsid w:val="00346C12"/>
    <w:rsid w:val="00347A9A"/>
    <w:rsid w:val="003500A7"/>
    <w:rsid w:val="00351194"/>
    <w:rsid w:val="0035173C"/>
    <w:rsid w:val="00351BAD"/>
    <w:rsid w:val="00353745"/>
    <w:rsid w:val="003549E9"/>
    <w:rsid w:val="00354B87"/>
    <w:rsid w:val="0035554D"/>
    <w:rsid w:val="003555FA"/>
    <w:rsid w:val="00356ED2"/>
    <w:rsid w:val="0036004E"/>
    <w:rsid w:val="00360675"/>
    <w:rsid w:val="00360C7D"/>
    <w:rsid w:val="00360E32"/>
    <w:rsid w:val="0036197A"/>
    <w:rsid w:val="00361ADD"/>
    <w:rsid w:val="00362116"/>
    <w:rsid w:val="00362641"/>
    <w:rsid w:val="00362C4C"/>
    <w:rsid w:val="00364223"/>
    <w:rsid w:val="00365FD2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220"/>
    <w:rsid w:val="003745BC"/>
    <w:rsid w:val="0037532B"/>
    <w:rsid w:val="00377052"/>
    <w:rsid w:val="003772EB"/>
    <w:rsid w:val="00377573"/>
    <w:rsid w:val="00380010"/>
    <w:rsid w:val="003804A3"/>
    <w:rsid w:val="00380721"/>
    <w:rsid w:val="00380982"/>
    <w:rsid w:val="003816F1"/>
    <w:rsid w:val="00382DAA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525"/>
    <w:rsid w:val="003966BD"/>
    <w:rsid w:val="003967A4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A55EB"/>
    <w:rsid w:val="003A7A8E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4258"/>
    <w:rsid w:val="003C458B"/>
    <w:rsid w:val="003C4B82"/>
    <w:rsid w:val="003C4C64"/>
    <w:rsid w:val="003C533F"/>
    <w:rsid w:val="003C56F6"/>
    <w:rsid w:val="003C614E"/>
    <w:rsid w:val="003D00E2"/>
    <w:rsid w:val="003D0379"/>
    <w:rsid w:val="003D13C6"/>
    <w:rsid w:val="003D3255"/>
    <w:rsid w:val="003D39F6"/>
    <w:rsid w:val="003D3C1B"/>
    <w:rsid w:val="003D50DE"/>
    <w:rsid w:val="003D5365"/>
    <w:rsid w:val="003D5851"/>
    <w:rsid w:val="003D6049"/>
    <w:rsid w:val="003D755A"/>
    <w:rsid w:val="003E0239"/>
    <w:rsid w:val="003E03E7"/>
    <w:rsid w:val="003E13BA"/>
    <w:rsid w:val="003E1AF7"/>
    <w:rsid w:val="003E2389"/>
    <w:rsid w:val="003E2CE0"/>
    <w:rsid w:val="003E5917"/>
    <w:rsid w:val="003E6521"/>
    <w:rsid w:val="003E660C"/>
    <w:rsid w:val="003E6F44"/>
    <w:rsid w:val="003E730A"/>
    <w:rsid w:val="003F08A4"/>
    <w:rsid w:val="003F0E0F"/>
    <w:rsid w:val="003F10F2"/>
    <w:rsid w:val="003F32B0"/>
    <w:rsid w:val="003F3F4C"/>
    <w:rsid w:val="003F4D5E"/>
    <w:rsid w:val="003F655D"/>
    <w:rsid w:val="00400A96"/>
    <w:rsid w:val="00400BC0"/>
    <w:rsid w:val="00401B4C"/>
    <w:rsid w:val="00401D14"/>
    <w:rsid w:val="00402DB3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9AC"/>
    <w:rsid w:val="00414A95"/>
    <w:rsid w:val="004170C4"/>
    <w:rsid w:val="00417764"/>
    <w:rsid w:val="00417771"/>
    <w:rsid w:val="00417899"/>
    <w:rsid w:val="00420564"/>
    <w:rsid w:val="0042095C"/>
    <w:rsid w:val="00420E5E"/>
    <w:rsid w:val="00420EDA"/>
    <w:rsid w:val="004212F4"/>
    <w:rsid w:val="00422D60"/>
    <w:rsid w:val="00423608"/>
    <w:rsid w:val="00423697"/>
    <w:rsid w:val="00423FCD"/>
    <w:rsid w:val="0042443A"/>
    <w:rsid w:val="00426110"/>
    <w:rsid w:val="00426A4B"/>
    <w:rsid w:val="00427216"/>
    <w:rsid w:val="00427A22"/>
    <w:rsid w:val="004310B2"/>
    <w:rsid w:val="00431C84"/>
    <w:rsid w:val="00432A46"/>
    <w:rsid w:val="00433BB1"/>
    <w:rsid w:val="00434F66"/>
    <w:rsid w:val="004362AD"/>
    <w:rsid w:val="00436C08"/>
    <w:rsid w:val="00440418"/>
    <w:rsid w:val="0044092F"/>
    <w:rsid w:val="004413F7"/>
    <w:rsid w:val="004431AE"/>
    <w:rsid w:val="0044525A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4B41"/>
    <w:rsid w:val="00456014"/>
    <w:rsid w:val="004563F7"/>
    <w:rsid w:val="00456AFF"/>
    <w:rsid w:val="00456DBA"/>
    <w:rsid w:val="004600B0"/>
    <w:rsid w:val="0046074E"/>
    <w:rsid w:val="00462CD5"/>
    <w:rsid w:val="00464B47"/>
    <w:rsid w:val="00465EC1"/>
    <w:rsid w:val="00466484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3F8D"/>
    <w:rsid w:val="00484D55"/>
    <w:rsid w:val="00485718"/>
    <w:rsid w:val="00485FB5"/>
    <w:rsid w:val="00490A59"/>
    <w:rsid w:val="00490C01"/>
    <w:rsid w:val="0049190D"/>
    <w:rsid w:val="00493201"/>
    <w:rsid w:val="00493D9F"/>
    <w:rsid w:val="00493E26"/>
    <w:rsid w:val="00496582"/>
    <w:rsid w:val="0049716D"/>
    <w:rsid w:val="0049750E"/>
    <w:rsid w:val="00497742"/>
    <w:rsid w:val="004A02F8"/>
    <w:rsid w:val="004A0625"/>
    <w:rsid w:val="004A33A4"/>
    <w:rsid w:val="004A53E3"/>
    <w:rsid w:val="004A58A2"/>
    <w:rsid w:val="004A60E2"/>
    <w:rsid w:val="004A69C8"/>
    <w:rsid w:val="004A6D98"/>
    <w:rsid w:val="004A7004"/>
    <w:rsid w:val="004B1554"/>
    <w:rsid w:val="004B164D"/>
    <w:rsid w:val="004B3F1A"/>
    <w:rsid w:val="004B4802"/>
    <w:rsid w:val="004B560E"/>
    <w:rsid w:val="004B603F"/>
    <w:rsid w:val="004B6C8B"/>
    <w:rsid w:val="004B7181"/>
    <w:rsid w:val="004C38D3"/>
    <w:rsid w:val="004C4B4D"/>
    <w:rsid w:val="004C67CC"/>
    <w:rsid w:val="004C7679"/>
    <w:rsid w:val="004C7D78"/>
    <w:rsid w:val="004D04B3"/>
    <w:rsid w:val="004D25AA"/>
    <w:rsid w:val="004D2AB7"/>
    <w:rsid w:val="004D2E22"/>
    <w:rsid w:val="004D384B"/>
    <w:rsid w:val="004D3A07"/>
    <w:rsid w:val="004D3D26"/>
    <w:rsid w:val="004D41C4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E5BFA"/>
    <w:rsid w:val="004F09C5"/>
    <w:rsid w:val="004F0A4F"/>
    <w:rsid w:val="004F0E48"/>
    <w:rsid w:val="004F0F2E"/>
    <w:rsid w:val="004F212B"/>
    <w:rsid w:val="004F337C"/>
    <w:rsid w:val="004F3A7A"/>
    <w:rsid w:val="004F483D"/>
    <w:rsid w:val="004F4A5F"/>
    <w:rsid w:val="004F4DAD"/>
    <w:rsid w:val="004F57CD"/>
    <w:rsid w:val="004F6AF6"/>
    <w:rsid w:val="004F74E0"/>
    <w:rsid w:val="00500387"/>
    <w:rsid w:val="0050149B"/>
    <w:rsid w:val="00504DA0"/>
    <w:rsid w:val="005057E5"/>
    <w:rsid w:val="00505E76"/>
    <w:rsid w:val="00507936"/>
    <w:rsid w:val="00510F91"/>
    <w:rsid w:val="00512D68"/>
    <w:rsid w:val="0051442B"/>
    <w:rsid w:val="00514990"/>
    <w:rsid w:val="005150AE"/>
    <w:rsid w:val="00515139"/>
    <w:rsid w:val="005152BB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0B1"/>
    <w:rsid w:val="005275BF"/>
    <w:rsid w:val="00527ECA"/>
    <w:rsid w:val="00530255"/>
    <w:rsid w:val="00530AA1"/>
    <w:rsid w:val="0053228A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599"/>
    <w:rsid w:val="00543811"/>
    <w:rsid w:val="00543A92"/>
    <w:rsid w:val="00545ABA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01FF"/>
    <w:rsid w:val="00590C94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97BA2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384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5804"/>
    <w:rsid w:val="005D6473"/>
    <w:rsid w:val="005D6795"/>
    <w:rsid w:val="005D6862"/>
    <w:rsid w:val="005D7D2B"/>
    <w:rsid w:val="005E0421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401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5F66D7"/>
    <w:rsid w:val="00601C2F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1C4F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42C3"/>
    <w:rsid w:val="006252D2"/>
    <w:rsid w:val="00626035"/>
    <w:rsid w:val="0062607A"/>
    <w:rsid w:val="0062715F"/>
    <w:rsid w:val="00631CB0"/>
    <w:rsid w:val="006320AD"/>
    <w:rsid w:val="00632104"/>
    <w:rsid w:val="00632172"/>
    <w:rsid w:val="00632417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2E6B"/>
    <w:rsid w:val="0064352C"/>
    <w:rsid w:val="00643D69"/>
    <w:rsid w:val="00645341"/>
    <w:rsid w:val="00645593"/>
    <w:rsid w:val="0064633E"/>
    <w:rsid w:val="00646A60"/>
    <w:rsid w:val="00646EB7"/>
    <w:rsid w:val="00650372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620A5"/>
    <w:rsid w:val="00662462"/>
    <w:rsid w:val="00663EFE"/>
    <w:rsid w:val="00664B71"/>
    <w:rsid w:val="00664EB5"/>
    <w:rsid w:val="006653EB"/>
    <w:rsid w:val="0066745E"/>
    <w:rsid w:val="00670188"/>
    <w:rsid w:val="0067100F"/>
    <w:rsid w:val="00671CBC"/>
    <w:rsid w:val="00674101"/>
    <w:rsid w:val="00674774"/>
    <w:rsid w:val="00675F81"/>
    <w:rsid w:val="0067611F"/>
    <w:rsid w:val="006770EC"/>
    <w:rsid w:val="0068140A"/>
    <w:rsid w:val="006819AB"/>
    <w:rsid w:val="0068322B"/>
    <w:rsid w:val="00683E81"/>
    <w:rsid w:val="0068430B"/>
    <w:rsid w:val="00684E07"/>
    <w:rsid w:val="00685D10"/>
    <w:rsid w:val="00685F12"/>
    <w:rsid w:val="00686E96"/>
    <w:rsid w:val="00686EA0"/>
    <w:rsid w:val="00687AA2"/>
    <w:rsid w:val="00687EAD"/>
    <w:rsid w:val="00690C90"/>
    <w:rsid w:val="00690F01"/>
    <w:rsid w:val="00691304"/>
    <w:rsid w:val="0069152B"/>
    <w:rsid w:val="0069194E"/>
    <w:rsid w:val="0069214C"/>
    <w:rsid w:val="00693F43"/>
    <w:rsid w:val="00696557"/>
    <w:rsid w:val="00697002"/>
    <w:rsid w:val="00697CD8"/>
    <w:rsid w:val="00697DA8"/>
    <w:rsid w:val="00697E51"/>
    <w:rsid w:val="006A0288"/>
    <w:rsid w:val="006A1644"/>
    <w:rsid w:val="006A1DCC"/>
    <w:rsid w:val="006A39B7"/>
    <w:rsid w:val="006A3DB1"/>
    <w:rsid w:val="006A41A1"/>
    <w:rsid w:val="006A45A8"/>
    <w:rsid w:val="006A4ED3"/>
    <w:rsid w:val="006A525C"/>
    <w:rsid w:val="006A5617"/>
    <w:rsid w:val="006A62BD"/>
    <w:rsid w:val="006A744B"/>
    <w:rsid w:val="006B0A88"/>
    <w:rsid w:val="006B0C1C"/>
    <w:rsid w:val="006B1121"/>
    <w:rsid w:val="006B11AC"/>
    <w:rsid w:val="006B129F"/>
    <w:rsid w:val="006B1F0A"/>
    <w:rsid w:val="006B20FD"/>
    <w:rsid w:val="006B26AB"/>
    <w:rsid w:val="006B2F28"/>
    <w:rsid w:val="006B2F2F"/>
    <w:rsid w:val="006B31D4"/>
    <w:rsid w:val="006B3EAE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BC3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299E"/>
    <w:rsid w:val="006D3A09"/>
    <w:rsid w:val="006D4C49"/>
    <w:rsid w:val="006D4CCD"/>
    <w:rsid w:val="006D580B"/>
    <w:rsid w:val="006D619B"/>
    <w:rsid w:val="006D7D48"/>
    <w:rsid w:val="006D7E0C"/>
    <w:rsid w:val="006E018F"/>
    <w:rsid w:val="006E059A"/>
    <w:rsid w:val="006E1A26"/>
    <w:rsid w:val="006E1C5A"/>
    <w:rsid w:val="006E2398"/>
    <w:rsid w:val="006E3118"/>
    <w:rsid w:val="006E3876"/>
    <w:rsid w:val="006E39F5"/>
    <w:rsid w:val="006E3DC1"/>
    <w:rsid w:val="006E43D5"/>
    <w:rsid w:val="006E6D03"/>
    <w:rsid w:val="006E70AC"/>
    <w:rsid w:val="006E75FE"/>
    <w:rsid w:val="006F15EB"/>
    <w:rsid w:val="006F2311"/>
    <w:rsid w:val="006F24F0"/>
    <w:rsid w:val="006F2647"/>
    <w:rsid w:val="006F2F8B"/>
    <w:rsid w:val="006F327A"/>
    <w:rsid w:val="006F3CA0"/>
    <w:rsid w:val="006F48EF"/>
    <w:rsid w:val="006F5664"/>
    <w:rsid w:val="006F577F"/>
    <w:rsid w:val="006F59CA"/>
    <w:rsid w:val="006F5DB2"/>
    <w:rsid w:val="006F677A"/>
    <w:rsid w:val="006F707B"/>
    <w:rsid w:val="006F738D"/>
    <w:rsid w:val="007009CE"/>
    <w:rsid w:val="00700D79"/>
    <w:rsid w:val="00700FEA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17D43"/>
    <w:rsid w:val="00720445"/>
    <w:rsid w:val="007219B5"/>
    <w:rsid w:val="007221BC"/>
    <w:rsid w:val="00722645"/>
    <w:rsid w:val="00723631"/>
    <w:rsid w:val="00725F43"/>
    <w:rsid w:val="0072671C"/>
    <w:rsid w:val="00727068"/>
    <w:rsid w:val="00727585"/>
    <w:rsid w:val="00727F1F"/>
    <w:rsid w:val="00727FA3"/>
    <w:rsid w:val="00731380"/>
    <w:rsid w:val="00731B7A"/>
    <w:rsid w:val="00731E5B"/>
    <w:rsid w:val="007339F2"/>
    <w:rsid w:val="00734043"/>
    <w:rsid w:val="0073480E"/>
    <w:rsid w:val="007349DA"/>
    <w:rsid w:val="00734C5E"/>
    <w:rsid w:val="007356E9"/>
    <w:rsid w:val="007376BA"/>
    <w:rsid w:val="007377AD"/>
    <w:rsid w:val="007402E3"/>
    <w:rsid w:val="00741730"/>
    <w:rsid w:val="00742833"/>
    <w:rsid w:val="00742DE7"/>
    <w:rsid w:val="00742F1C"/>
    <w:rsid w:val="007430EB"/>
    <w:rsid w:val="00743713"/>
    <w:rsid w:val="007444DE"/>
    <w:rsid w:val="007447CE"/>
    <w:rsid w:val="00745E82"/>
    <w:rsid w:val="00745EB8"/>
    <w:rsid w:val="0074618E"/>
    <w:rsid w:val="007462D9"/>
    <w:rsid w:val="00747545"/>
    <w:rsid w:val="00750C4F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39A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5CD"/>
    <w:rsid w:val="00770931"/>
    <w:rsid w:val="0077152B"/>
    <w:rsid w:val="007721EA"/>
    <w:rsid w:val="00774BB1"/>
    <w:rsid w:val="00775A98"/>
    <w:rsid w:val="00775B32"/>
    <w:rsid w:val="00775FE1"/>
    <w:rsid w:val="00777F34"/>
    <w:rsid w:val="00782A3A"/>
    <w:rsid w:val="00783C9B"/>
    <w:rsid w:val="00784A73"/>
    <w:rsid w:val="00784A9D"/>
    <w:rsid w:val="00786321"/>
    <w:rsid w:val="00787B18"/>
    <w:rsid w:val="007908BC"/>
    <w:rsid w:val="00790F6B"/>
    <w:rsid w:val="0079168B"/>
    <w:rsid w:val="00791931"/>
    <w:rsid w:val="00791A89"/>
    <w:rsid w:val="00791F11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2A5"/>
    <w:rsid w:val="007A53E8"/>
    <w:rsid w:val="007A5720"/>
    <w:rsid w:val="007A5935"/>
    <w:rsid w:val="007A5ED7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B0F"/>
    <w:rsid w:val="007B6C0C"/>
    <w:rsid w:val="007B7321"/>
    <w:rsid w:val="007B772C"/>
    <w:rsid w:val="007B7958"/>
    <w:rsid w:val="007C07A8"/>
    <w:rsid w:val="007C07FE"/>
    <w:rsid w:val="007C1BB6"/>
    <w:rsid w:val="007C2203"/>
    <w:rsid w:val="007C2A8E"/>
    <w:rsid w:val="007C32E9"/>
    <w:rsid w:val="007C3691"/>
    <w:rsid w:val="007C3A1E"/>
    <w:rsid w:val="007C4442"/>
    <w:rsid w:val="007C44F4"/>
    <w:rsid w:val="007C46F5"/>
    <w:rsid w:val="007C5011"/>
    <w:rsid w:val="007C5279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59C"/>
    <w:rsid w:val="007D5CAE"/>
    <w:rsid w:val="007D5D77"/>
    <w:rsid w:val="007D6EAB"/>
    <w:rsid w:val="007E01FF"/>
    <w:rsid w:val="007E0D26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4EA5"/>
    <w:rsid w:val="007F595F"/>
    <w:rsid w:val="007F77EF"/>
    <w:rsid w:val="007F792A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17EA"/>
    <w:rsid w:val="008317F7"/>
    <w:rsid w:val="008321D0"/>
    <w:rsid w:val="0083266C"/>
    <w:rsid w:val="00834080"/>
    <w:rsid w:val="00835451"/>
    <w:rsid w:val="008355CB"/>
    <w:rsid w:val="008359F7"/>
    <w:rsid w:val="00836AA2"/>
    <w:rsid w:val="00836CB0"/>
    <w:rsid w:val="00836DD3"/>
    <w:rsid w:val="0083714F"/>
    <w:rsid w:val="008374C0"/>
    <w:rsid w:val="00840C09"/>
    <w:rsid w:val="00841790"/>
    <w:rsid w:val="008419F5"/>
    <w:rsid w:val="00842214"/>
    <w:rsid w:val="00844FE2"/>
    <w:rsid w:val="0084577C"/>
    <w:rsid w:val="008464CC"/>
    <w:rsid w:val="0084767C"/>
    <w:rsid w:val="00847770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0C35"/>
    <w:rsid w:val="00861571"/>
    <w:rsid w:val="00861B1D"/>
    <w:rsid w:val="00861D56"/>
    <w:rsid w:val="00866F3C"/>
    <w:rsid w:val="008673E6"/>
    <w:rsid w:val="00870030"/>
    <w:rsid w:val="0087066E"/>
    <w:rsid w:val="00871018"/>
    <w:rsid w:val="00872D05"/>
    <w:rsid w:val="00872FD6"/>
    <w:rsid w:val="008734E2"/>
    <w:rsid w:val="0087352C"/>
    <w:rsid w:val="00873C95"/>
    <w:rsid w:val="00874384"/>
    <w:rsid w:val="0087552D"/>
    <w:rsid w:val="00875B51"/>
    <w:rsid w:val="00877B00"/>
    <w:rsid w:val="00880188"/>
    <w:rsid w:val="0088144E"/>
    <w:rsid w:val="0088226C"/>
    <w:rsid w:val="00882F60"/>
    <w:rsid w:val="00883340"/>
    <w:rsid w:val="00883895"/>
    <w:rsid w:val="00883E2E"/>
    <w:rsid w:val="008854EF"/>
    <w:rsid w:val="00885AAF"/>
    <w:rsid w:val="00886750"/>
    <w:rsid w:val="00886FA4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3B1E"/>
    <w:rsid w:val="008A3E18"/>
    <w:rsid w:val="008A3FE1"/>
    <w:rsid w:val="008A4669"/>
    <w:rsid w:val="008A46C4"/>
    <w:rsid w:val="008A55F2"/>
    <w:rsid w:val="008A59CD"/>
    <w:rsid w:val="008A5F2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45C1"/>
    <w:rsid w:val="008C52FE"/>
    <w:rsid w:val="008C57AA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B20"/>
    <w:rsid w:val="008E3EC5"/>
    <w:rsid w:val="008E4A08"/>
    <w:rsid w:val="008E4B48"/>
    <w:rsid w:val="008E6365"/>
    <w:rsid w:val="008E74EA"/>
    <w:rsid w:val="008E77A7"/>
    <w:rsid w:val="008E7B47"/>
    <w:rsid w:val="008F0EE4"/>
    <w:rsid w:val="008F1D4A"/>
    <w:rsid w:val="008F28B5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8F7F8A"/>
    <w:rsid w:val="00903EFA"/>
    <w:rsid w:val="0090406D"/>
    <w:rsid w:val="00904441"/>
    <w:rsid w:val="00904768"/>
    <w:rsid w:val="00904D83"/>
    <w:rsid w:val="009053AC"/>
    <w:rsid w:val="0090592C"/>
    <w:rsid w:val="00905F4B"/>
    <w:rsid w:val="00906EAE"/>
    <w:rsid w:val="00906EDB"/>
    <w:rsid w:val="00907C0C"/>
    <w:rsid w:val="0091042D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1D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4024"/>
    <w:rsid w:val="00944EC6"/>
    <w:rsid w:val="009451B1"/>
    <w:rsid w:val="00945A81"/>
    <w:rsid w:val="00946560"/>
    <w:rsid w:val="0094661F"/>
    <w:rsid w:val="00947811"/>
    <w:rsid w:val="0094796A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48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3097"/>
    <w:rsid w:val="00985D0E"/>
    <w:rsid w:val="009868E7"/>
    <w:rsid w:val="009873E9"/>
    <w:rsid w:val="009908C2"/>
    <w:rsid w:val="00991BF9"/>
    <w:rsid w:val="00992030"/>
    <w:rsid w:val="009924C8"/>
    <w:rsid w:val="00992977"/>
    <w:rsid w:val="009937EF"/>
    <w:rsid w:val="00993B9C"/>
    <w:rsid w:val="0099476F"/>
    <w:rsid w:val="00996070"/>
    <w:rsid w:val="009960E1"/>
    <w:rsid w:val="009973CD"/>
    <w:rsid w:val="009974D2"/>
    <w:rsid w:val="0099784F"/>
    <w:rsid w:val="00997F2C"/>
    <w:rsid w:val="009A04E7"/>
    <w:rsid w:val="009A058E"/>
    <w:rsid w:val="009A069F"/>
    <w:rsid w:val="009A0D68"/>
    <w:rsid w:val="009A0E00"/>
    <w:rsid w:val="009A121A"/>
    <w:rsid w:val="009A1779"/>
    <w:rsid w:val="009A1E78"/>
    <w:rsid w:val="009A27BC"/>
    <w:rsid w:val="009A3B2C"/>
    <w:rsid w:val="009A51C2"/>
    <w:rsid w:val="009A5E8C"/>
    <w:rsid w:val="009A6C28"/>
    <w:rsid w:val="009A70EC"/>
    <w:rsid w:val="009A727E"/>
    <w:rsid w:val="009A7692"/>
    <w:rsid w:val="009B09E2"/>
    <w:rsid w:val="009B1872"/>
    <w:rsid w:val="009B3256"/>
    <w:rsid w:val="009B3DBE"/>
    <w:rsid w:val="009B465C"/>
    <w:rsid w:val="009B4A01"/>
    <w:rsid w:val="009B51A5"/>
    <w:rsid w:val="009B52B1"/>
    <w:rsid w:val="009B66C8"/>
    <w:rsid w:val="009C0494"/>
    <w:rsid w:val="009C06D9"/>
    <w:rsid w:val="009C1DCE"/>
    <w:rsid w:val="009C2E4E"/>
    <w:rsid w:val="009C3805"/>
    <w:rsid w:val="009C555F"/>
    <w:rsid w:val="009C58BD"/>
    <w:rsid w:val="009C5A9D"/>
    <w:rsid w:val="009C5F1F"/>
    <w:rsid w:val="009C64BA"/>
    <w:rsid w:val="009D0310"/>
    <w:rsid w:val="009D0432"/>
    <w:rsid w:val="009D0AFE"/>
    <w:rsid w:val="009D12CA"/>
    <w:rsid w:val="009D152B"/>
    <w:rsid w:val="009D1734"/>
    <w:rsid w:val="009D410A"/>
    <w:rsid w:val="009D49F1"/>
    <w:rsid w:val="009D4C56"/>
    <w:rsid w:val="009D548F"/>
    <w:rsid w:val="009D5D32"/>
    <w:rsid w:val="009D5F28"/>
    <w:rsid w:val="009D7962"/>
    <w:rsid w:val="009D7D67"/>
    <w:rsid w:val="009D7E96"/>
    <w:rsid w:val="009E1B7D"/>
    <w:rsid w:val="009E2365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51F"/>
    <w:rsid w:val="00A04711"/>
    <w:rsid w:val="00A04FB3"/>
    <w:rsid w:val="00A05BD7"/>
    <w:rsid w:val="00A0685F"/>
    <w:rsid w:val="00A06E56"/>
    <w:rsid w:val="00A072E6"/>
    <w:rsid w:val="00A0757E"/>
    <w:rsid w:val="00A07A91"/>
    <w:rsid w:val="00A07BA8"/>
    <w:rsid w:val="00A109D7"/>
    <w:rsid w:val="00A128C5"/>
    <w:rsid w:val="00A12F06"/>
    <w:rsid w:val="00A13206"/>
    <w:rsid w:val="00A1380B"/>
    <w:rsid w:val="00A1431D"/>
    <w:rsid w:val="00A14550"/>
    <w:rsid w:val="00A145A9"/>
    <w:rsid w:val="00A15ACC"/>
    <w:rsid w:val="00A16417"/>
    <w:rsid w:val="00A16B48"/>
    <w:rsid w:val="00A16DB2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3E2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00C8"/>
    <w:rsid w:val="00A306EB"/>
    <w:rsid w:val="00A312FD"/>
    <w:rsid w:val="00A31A4F"/>
    <w:rsid w:val="00A31DA9"/>
    <w:rsid w:val="00A33DBD"/>
    <w:rsid w:val="00A36D5D"/>
    <w:rsid w:val="00A370A3"/>
    <w:rsid w:val="00A3759D"/>
    <w:rsid w:val="00A37CDA"/>
    <w:rsid w:val="00A40206"/>
    <w:rsid w:val="00A41843"/>
    <w:rsid w:val="00A41C41"/>
    <w:rsid w:val="00A44422"/>
    <w:rsid w:val="00A4458E"/>
    <w:rsid w:val="00A45B3B"/>
    <w:rsid w:val="00A45E50"/>
    <w:rsid w:val="00A461A7"/>
    <w:rsid w:val="00A46D85"/>
    <w:rsid w:val="00A478F4"/>
    <w:rsid w:val="00A504CC"/>
    <w:rsid w:val="00A50C45"/>
    <w:rsid w:val="00A50EC7"/>
    <w:rsid w:val="00A51C2B"/>
    <w:rsid w:val="00A51DCE"/>
    <w:rsid w:val="00A535FB"/>
    <w:rsid w:val="00A53A17"/>
    <w:rsid w:val="00A53A92"/>
    <w:rsid w:val="00A54DAA"/>
    <w:rsid w:val="00A55712"/>
    <w:rsid w:val="00A55F52"/>
    <w:rsid w:val="00A57284"/>
    <w:rsid w:val="00A6383F"/>
    <w:rsid w:val="00A64026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275A"/>
    <w:rsid w:val="00A7312A"/>
    <w:rsid w:val="00A75032"/>
    <w:rsid w:val="00A75D37"/>
    <w:rsid w:val="00A771FE"/>
    <w:rsid w:val="00A77903"/>
    <w:rsid w:val="00A801BC"/>
    <w:rsid w:val="00A80A21"/>
    <w:rsid w:val="00A81C62"/>
    <w:rsid w:val="00A81F16"/>
    <w:rsid w:val="00A82BB0"/>
    <w:rsid w:val="00A83D53"/>
    <w:rsid w:val="00A84085"/>
    <w:rsid w:val="00A84DAB"/>
    <w:rsid w:val="00A85EEA"/>
    <w:rsid w:val="00A873E0"/>
    <w:rsid w:val="00A878E5"/>
    <w:rsid w:val="00A90098"/>
    <w:rsid w:val="00A90B72"/>
    <w:rsid w:val="00A90C72"/>
    <w:rsid w:val="00A9101C"/>
    <w:rsid w:val="00A9121B"/>
    <w:rsid w:val="00A91250"/>
    <w:rsid w:val="00A9177E"/>
    <w:rsid w:val="00A917CE"/>
    <w:rsid w:val="00A924E3"/>
    <w:rsid w:val="00A9294A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99F"/>
    <w:rsid w:val="00AA29A9"/>
    <w:rsid w:val="00AA2ECD"/>
    <w:rsid w:val="00AA2F4C"/>
    <w:rsid w:val="00AA389E"/>
    <w:rsid w:val="00AA4670"/>
    <w:rsid w:val="00AA5EB8"/>
    <w:rsid w:val="00AA7877"/>
    <w:rsid w:val="00AA7F3B"/>
    <w:rsid w:val="00AB1BC5"/>
    <w:rsid w:val="00AB34FB"/>
    <w:rsid w:val="00AB386C"/>
    <w:rsid w:val="00AB3EA7"/>
    <w:rsid w:val="00AB5385"/>
    <w:rsid w:val="00AB63C9"/>
    <w:rsid w:val="00AB7434"/>
    <w:rsid w:val="00AB7BCC"/>
    <w:rsid w:val="00AC09B9"/>
    <w:rsid w:val="00AC0D89"/>
    <w:rsid w:val="00AC0DED"/>
    <w:rsid w:val="00AC0EDD"/>
    <w:rsid w:val="00AC24D4"/>
    <w:rsid w:val="00AC286A"/>
    <w:rsid w:val="00AC2BDA"/>
    <w:rsid w:val="00AC30A5"/>
    <w:rsid w:val="00AC3589"/>
    <w:rsid w:val="00AC3BD7"/>
    <w:rsid w:val="00AC538B"/>
    <w:rsid w:val="00AC6483"/>
    <w:rsid w:val="00AD0CB0"/>
    <w:rsid w:val="00AD1131"/>
    <w:rsid w:val="00AD198C"/>
    <w:rsid w:val="00AD2787"/>
    <w:rsid w:val="00AD48CF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0275"/>
    <w:rsid w:val="00AF20EE"/>
    <w:rsid w:val="00AF21AB"/>
    <w:rsid w:val="00AF2933"/>
    <w:rsid w:val="00AF2A5D"/>
    <w:rsid w:val="00AF2F73"/>
    <w:rsid w:val="00AF39F4"/>
    <w:rsid w:val="00AF4D5D"/>
    <w:rsid w:val="00AF5525"/>
    <w:rsid w:val="00AF5F92"/>
    <w:rsid w:val="00AF66E6"/>
    <w:rsid w:val="00AF6B5D"/>
    <w:rsid w:val="00AF78C3"/>
    <w:rsid w:val="00B01283"/>
    <w:rsid w:val="00B013E8"/>
    <w:rsid w:val="00B0375F"/>
    <w:rsid w:val="00B03CFC"/>
    <w:rsid w:val="00B0447A"/>
    <w:rsid w:val="00B06293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6895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27775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02E4"/>
    <w:rsid w:val="00B411C5"/>
    <w:rsid w:val="00B415F6"/>
    <w:rsid w:val="00B417FD"/>
    <w:rsid w:val="00B4221C"/>
    <w:rsid w:val="00B42441"/>
    <w:rsid w:val="00B443CB"/>
    <w:rsid w:val="00B44413"/>
    <w:rsid w:val="00B45F48"/>
    <w:rsid w:val="00B460C7"/>
    <w:rsid w:val="00B4704D"/>
    <w:rsid w:val="00B47F23"/>
    <w:rsid w:val="00B50D30"/>
    <w:rsid w:val="00B50FC3"/>
    <w:rsid w:val="00B51AB0"/>
    <w:rsid w:val="00B52657"/>
    <w:rsid w:val="00B528E7"/>
    <w:rsid w:val="00B536BA"/>
    <w:rsid w:val="00B55CB0"/>
    <w:rsid w:val="00B566E5"/>
    <w:rsid w:val="00B579C1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3EA9"/>
    <w:rsid w:val="00B84571"/>
    <w:rsid w:val="00B85144"/>
    <w:rsid w:val="00B8520A"/>
    <w:rsid w:val="00B875E8"/>
    <w:rsid w:val="00B919B5"/>
    <w:rsid w:val="00B92833"/>
    <w:rsid w:val="00B928B1"/>
    <w:rsid w:val="00B93A3A"/>
    <w:rsid w:val="00B94456"/>
    <w:rsid w:val="00B957B1"/>
    <w:rsid w:val="00B977B8"/>
    <w:rsid w:val="00BA0295"/>
    <w:rsid w:val="00BA0471"/>
    <w:rsid w:val="00BA0AE6"/>
    <w:rsid w:val="00BA0BC2"/>
    <w:rsid w:val="00BA0C2D"/>
    <w:rsid w:val="00BA0C40"/>
    <w:rsid w:val="00BA10DA"/>
    <w:rsid w:val="00BA330E"/>
    <w:rsid w:val="00BA5047"/>
    <w:rsid w:val="00BA54C2"/>
    <w:rsid w:val="00BA5B4E"/>
    <w:rsid w:val="00BA62A8"/>
    <w:rsid w:val="00BB0B89"/>
    <w:rsid w:val="00BB188F"/>
    <w:rsid w:val="00BB1FC3"/>
    <w:rsid w:val="00BB26EE"/>
    <w:rsid w:val="00BB2967"/>
    <w:rsid w:val="00BB2ACB"/>
    <w:rsid w:val="00BB2CBF"/>
    <w:rsid w:val="00BB424C"/>
    <w:rsid w:val="00BB473E"/>
    <w:rsid w:val="00BB5810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267B"/>
    <w:rsid w:val="00BD2C5E"/>
    <w:rsid w:val="00BD3224"/>
    <w:rsid w:val="00BD45EA"/>
    <w:rsid w:val="00BD518E"/>
    <w:rsid w:val="00BD54F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1C5"/>
    <w:rsid w:val="00BF0776"/>
    <w:rsid w:val="00BF0AD3"/>
    <w:rsid w:val="00BF1686"/>
    <w:rsid w:val="00BF2327"/>
    <w:rsid w:val="00BF2B19"/>
    <w:rsid w:val="00BF2C61"/>
    <w:rsid w:val="00BF37EE"/>
    <w:rsid w:val="00BF3BE8"/>
    <w:rsid w:val="00BF4D62"/>
    <w:rsid w:val="00BF53BC"/>
    <w:rsid w:val="00BF57E9"/>
    <w:rsid w:val="00BF5C93"/>
    <w:rsid w:val="00BF5D68"/>
    <w:rsid w:val="00BF672A"/>
    <w:rsid w:val="00BF6DC7"/>
    <w:rsid w:val="00BF77EF"/>
    <w:rsid w:val="00C0130C"/>
    <w:rsid w:val="00C01CC6"/>
    <w:rsid w:val="00C0223D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6DB8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16DB7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411"/>
    <w:rsid w:val="00C25AF4"/>
    <w:rsid w:val="00C261AB"/>
    <w:rsid w:val="00C26744"/>
    <w:rsid w:val="00C26D8A"/>
    <w:rsid w:val="00C27033"/>
    <w:rsid w:val="00C2725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357B"/>
    <w:rsid w:val="00C73B4B"/>
    <w:rsid w:val="00C74BD8"/>
    <w:rsid w:val="00C76352"/>
    <w:rsid w:val="00C765C7"/>
    <w:rsid w:val="00C801E7"/>
    <w:rsid w:val="00C804E6"/>
    <w:rsid w:val="00C80AC8"/>
    <w:rsid w:val="00C80DA9"/>
    <w:rsid w:val="00C80E69"/>
    <w:rsid w:val="00C819A3"/>
    <w:rsid w:val="00C822A8"/>
    <w:rsid w:val="00C84CE2"/>
    <w:rsid w:val="00C85CDE"/>
    <w:rsid w:val="00C914DD"/>
    <w:rsid w:val="00C92E08"/>
    <w:rsid w:val="00C96572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69E0"/>
    <w:rsid w:val="00CB70EA"/>
    <w:rsid w:val="00CB750C"/>
    <w:rsid w:val="00CB781E"/>
    <w:rsid w:val="00CC0723"/>
    <w:rsid w:val="00CC13CF"/>
    <w:rsid w:val="00CC24C5"/>
    <w:rsid w:val="00CC2556"/>
    <w:rsid w:val="00CC2892"/>
    <w:rsid w:val="00CC3323"/>
    <w:rsid w:val="00CC4B81"/>
    <w:rsid w:val="00CC550A"/>
    <w:rsid w:val="00CC59A3"/>
    <w:rsid w:val="00CC5B6E"/>
    <w:rsid w:val="00CC635F"/>
    <w:rsid w:val="00CC6BB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56E"/>
    <w:rsid w:val="00CD7C51"/>
    <w:rsid w:val="00CE0241"/>
    <w:rsid w:val="00CE0529"/>
    <w:rsid w:val="00CE06B3"/>
    <w:rsid w:val="00CE0998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CF6E1C"/>
    <w:rsid w:val="00CF7DF9"/>
    <w:rsid w:val="00D01664"/>
    <w:rsid w:val="00D03243"/>
    <w:rsid w:val="00D038CC"/>
    <w:rsid w:val="00D03ED5"/>
    <w:rsid w:val="00D03FF6"/>
    <w:rsid w:val="00D04BA7"/>
    <w:rsid w:val="00D1045A"/>
    <w:rsid w:val="00D10628"/>
    <w:rsid w:val="00D11276"/>
    <w:rsid w:val="00D12991"/>
    <w:rsid w:val="00D1340E"/>
    <w:rsid w:val="00D14739"/>
    <w:rsid w:val="00D147C8"/>
    <w:rsid w:val="00D15CE5"/>
    <w:rsid w:val="00D16603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5AF5"/>
    <w:rsid w:val="00D267B2"/>
    <w:rsid w:val="00D2783B"/>
    <w:rsid w:val="00D279EF"/>
    <w:rsid w:val="00D27CE6"/>
    <w:rsid w:val="00D303D6"/>
    <w:rsid w:val="00D3075C"/>
    <w:rsid w:val="00D31311"/>
    <w:rsid w:val="00D3175C"/>
    <w:rsid w:val="00D318E8"/>
    <w:rsid w:val="00D32A41"/>
    <w:rsid w:val="00D32E79"/>
    <w:rsid w:val="00D334B0"/>
    <w:rsid w:val="00D3368C"/>
    <w:rsid w:val="00D34F31"/>
    <w:rsid w:val="00D3519D"/>
    <w:rsid w:val="00D35B90"/>
    <w:rsid w:val="00D360EC"/>
    <w:rsid w:val="00D3629F"/>
    <w:rsid w:val="00D40159"/>
    <w:rsid w:val="00D404E0"/>
    <w:rsid w:val="00D411FC"/>
    <w:rsid w:val="00D413E3"/>
    <w:rsid w:val="00D4165F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462D"/>
    <w:rsid w:val="00D561DB"/>
    <w:rsid w:val="00D566FF"/>
    <w:rsid w:val="00D57BCC"/>
    <w:rsid w:val="00D57D83"/>
    <w:rsid w:val="00D57E5A"/>
    <w:rsid w:val="00D6005A"/>
    <w:rsid w:val="00D60EE3"/>
    <w:rsid w:val="00D61367"/>
    <w:rsid w:val="00D619B5"/>
    <w:rsid w:val="00D61CB1"/>
    <w:rsid w:val="00D62149"/>
    <w:rsid w:val="00D632A2"/>
    <w:rsid w:val="00D63F79"/>
    <w:rsid w:val="00D64682"/>
    <w:rsid w:val="00D64F50"/>
    <w:rsid w:val="00D65605"/>
    <w:rsid w:val="00D67119"/>
    <w:rsid w:val="00D70A85"/>
    <w:rsid w:val="00D71D03"/>
    <w:rsid w:val="00D749FB"/>
    <w:rsid w:val="00D75024"/>
    <w:rsid w:val="00D76700"/>
    <w:rsid w:val="00D76E1B"/>
    <w:rsid w:val="00D80D66"/>
    <w:rsid w:val="00D80FC6"/>
    <w:rsid w:val="00D812EF"/>
    <w:rsid w:val="00D81492"/>
    <w:rsid w:val="00D81874"/>
    <w:rsid w:val="00D81C11"/>
    <w:rsid w:val="00D8221A"/>
    <w:rsid w:val="00D8307C"/>
    <w:rsid w:val="00D836B3"/>
    <w:rsid w:val="00D83EB6"/>
    <w:rsid w:val="00D85013"/>
    <w:rsid w:val="00D85AE6"/>
    <w:rsid w:val="00D87BF6"/>
    <w:rsid w:val="00D91F78"/>
    <w:rsid w:val="00D92959"/>
    <w:rsid w:val="00D93655"/>
    <w:rsid w:val="00D9426A"/>
    <w:rsid w:val="00D9453F"/>
    <w:rsid w:val="00D945A9"/>
    <w:rsid w:val="00DA1147"/>
    <w:rsid w:val="00DA12D8"/>
    <w:rsid w:val="00DA247F"/>
    <w:rsid w:val="00DA4CC1"/>
    <w:rsid w:val="00DA66C5"/>
    <w:rsid w:val="00DA6E91"/>
    <w:rsid w:val="00DA7BE5"/>
    <w:rsid w:val="00DB0303"/>
    <w:rsid w:val="00DB098F"/>
    <w:rsid w:val="00DB1A75"/>
    <w:rsid w:val="00DB2789"/>
    <w:rsid w:val="00DB302D"/>
    <w:rsid w:val="00DB3F19"/>
    <w:rsid w:val="00DB41EC"/>
    <w:rsid w:val="00DB427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1C84"/>
    <w:rsid w:val="00DD212B"/>
    <w:rsid w:val="00DD2409"/>
    <w:rsid w:val="00DD2710"/>
    <w:rsid w:val="00DD352A"/>
    <w:rsid w:val="00DD35E4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2721"/>
    <w:rsid w:val="00E23330"/>
    <w:rsid w:val="00E238A6"/>
    <w:rsid w:val="00E23FCD"/>
    <w:rsid w:val="00E24850"/>
    <w:rsid w:val="00E2657E"/>
    <w:rsid w:val="00E26AF6"/>
    <w:rsid w:val="00E305B5"/>
    <w:rsid w:val="00E312DC"/>
    <w:rsid w:val="00E31D05"/>
    <w:rsid w:val="00E31EC2"/>
    <w:rsid w:val="00E32232"/>
    <w:rsid w:val="00E3299E"/>
    <w:rsid w:val="00E32E44"/>
    <w:rsid w:val="00E343FA"/>
    <w:rsid w:val="00E35F55"/>
    <w:rsid w:val="00E374EB"/>
    <w:rsid w:val="00E37B21"/>
    <w:rsid w:val="00E40765"/>
    <w:rsid w:val="00E40A07"/>
    <w:rsid w:val="00E415C0"/>
    <w:rsid w:val="00E4357D"/>
    <w:rsid w:val="00E43DC7"/>
    <w:rsid w:val="00E45371"/>
    <w:rsid w:val="00E454B9"/>
    <w:rsid w:val="00E45874"/>
    <w:rsid w:val="00E458FB"/>
    <w:rsid w:val="00E47E03"/>
    <w:rsid w:val="00E5066F"/>
    <w:rsid w:val="00E5087F"/>
    <w:rsid w:val="00E50F03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C2F"/>
    <w:rsid w:val="00E56DB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36B9"/>
    <w:rsid w:val="00E7452F"/>
    <w:rsid w:val="00E752E7"/>
    <w:rsid w:val="00E75611"/>
    <w:rsid w:val="00E76028"/>
    <w:rsid w:val="00E77334"/>
    <w:rsid w:val="00E77D27"/>
    <w:rsid w:val="00E83C18"/>
    <w:rsid w:val="00E8449F"/>
    <w:rsid w:val="00E84FC9"/>
    <w:rsid w:val="00E84FF0"/>
    <w:rsid w:val="00E8516C"/>
    <w:rsid w:val="00E8634B"/>
    <w:rsid w:val="00E866E9"/>
    <w:rsid w:val="00E879BD"/>
    <w:rsid w:val="00E90300"/>
    <w:rsid w:val="00E90A78"/>
    <w:rsid w:val="00E925BD"/>
    <w:rsid w:val="00E93AD5"/>
    <w:rsid w:val="00E94296"/>
    <w:rsid w:val="00E94996"/>
    <w:rsid w:val="00E94AB3"/>
    <w:rsid w:val="00E950DB"/>
    <w:rsid w:val="00E9673C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505B"/>
    <w:rsid w:val="00EB784E"/>
    <w:rsid w:val="00EB78B4"/>
    <w:rsid w:val="00EB7F09"/>
    <w:rsid w:val="00EC04C8"/>
    <w:rsid w:val="00EC04D1"/>
    <w:rsid w:val="00EC0903"/>
    <w:rsid w:val="00EC13DE"/>
    <w:rsid w:val="00EC1625"/>
    <w:rsid w:val="00EC2082"/>
    <w:rsid w:val="00EC3B6E"/>
    <w:rsid w:val="00EC4061"/>
    <w:rsid w:val="00EC4137"/>
    <w:rsid w:val="00EC453B"/>
    <w:rsid w:val="00EC498C"/>
    <w:rsid w:val="00EC58FC"/>
    <w:rsid w:val="00EC5CD6"/>
    <w:rsid w:val="00EC6065"/>
    <w:rsid w:val="00EC619B"/>
    <w:rsid w:val="00EC6637"/>
    <w:rsid w:val="00EC70E5"/>
    <w:rsid w:val="00ED0116"/>
    <w:rsid w:val="00ED06E0"/>
    <w:rsid w:val="00ED09BC"/>
    <w:rsid w:val="00ED0B25"/>
    <w:rsid w:val="00ED1F58"/>
    <w:rsid w:val="00ED4709"/>
    <w:rsid w:val="00ED5409"/>
    <w:rsid w:val="00ED79FC"/>
    <w:rsid w:val="00EE0AD6"/>
    <w:rsid w:val="00EE445E"/>
    <w:rsid w:val="00EE60E8"/>
    <w:rsid w:val="00EE61A2"/>
    <w:rsid w:val="00EF018C"/>
    <w:rsid w:val="00EF056A"/>
    <w:rsid w:val="00EF0FF3"/>
    <w:rsid w:val="00EF1543"/>
    <w:rsid w:val="00EF31E3"/>
    <w:rsid w:val="00EF44CC"/>
    <w:rsid w:val="00EF4B83"/>
    <w:rsid w:val="00EF50B5"/>
    <w:rsid w:val="00EF6175"/>
    <w:rsid w:val="00EF6ECC"/>
    <w:rsid w:val="00EF7531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7A8C"/>
    <w:rsid w:val="00F10C91"/>
    <w:rsid w:val="00F117E8"/>
    <w:rsid w:val="00F1187B"/>
    <w:rsid w:val="00F11DC8"/>
    <w:rsid w:val="00F1301B"/>
    <w:rsid w:val="00F132AA"/>
    <w:rsid w:val="00F13A5D"/>
    <w:rsid w:val="00F13DEB"/>
    <w:rsid w:val="00F13F2E"/>
    <w:rsid w:val="00F14739"/>
    <w:rsid w:val="00F149EC"/>
    <w:rsid w:val="00F15556"/>
    <w:rsid w:val="00F15BB6"/>
    <w:rsid w:val="00F16A4C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4D89"/>
    <w:rsid w:val="00F4529C"/>
    <w:rsid w:val="00F45972"/>
    <w:rsid w:val="00F45A20"/>
    <w:rsid w:val="00F45C9E"/>
    <w:rsid w:val="00F50BBD"/>
    <w:rsid w:val="00F50CE4"/>
    <w:rsid w:val="00F50D16"/>
    <w:rsid w:val="00F50E9C"/>
    <w:rsid w:val="00F5119A"/>
    <w:rsid w:val="00F52D7B"/>
    <w:rsid w:val="00F53566"/>
    <w:rsid w:val="00F53681"/>
    <w:rsid w:val="00F55C5F"/>
    <w:rsid w:val="00F604BD"/>
    <w:rsid w:val="00F60B3B"/>
    <w:rsid w:val="00F60CE3"/>
    <w:rsid w:val="00F61BE6"/>
    <w:rsid w:val="00F61C12"/>
    <w:rsid w:val="00F61E1F"/>
    <w:rsid w:val="00F62412"/>
    <w:rsid w:val="00F62CD2"/>
    <w:rsid w:val="00F62D8C"/>
    <w:rsid w:val="00F6392F"/>
    <w:rsid w:val="00F64F32"/>
    <w:rsid w:val="00F653A3"/>
    <w:rsid w:val="00F65BB9"/>
    <w:rsid w:val="00F66BC4"/>
    <w:rsid w:val="00F67292"/>
    <w:rsid w:val="00F67E3D"/>
    <w:rsid w:val="00F70A9C"/>
    <w:rsid w:val="00F70D29"/>
    <w:rsid w:val="00F713F7"/>
    <w:rsid w:val="00F7155A"/>
    <w:rsid w:val="00F71E6F"/>
    <w:rsid w:val="00F738D4"/>
    <w:rsid w:val="00F73BD9"/>
    <w:rsid w:val="00F75151"/>
    <w:rsid w:val="00F762F3"/>
    <w:rsid w:val="00F76D14"/>
    <w:rsid w:val="00F77FDE"/>
    <w:rsid w:val="00F81311"/>
    <w:rsid w:val="00F81BFE"/>
    <w:rsid w:val="00F82591"/>
    <w:rsid w:val="00F82CC5"/>
    <w:rsid w:val="00F83909"/>
    <w:rsid w:val="00F850BD"/>
    <w:rsid w:val="00F8510E"/>
    <w:rsid w:val="00F855A9"/>
    <w:rsid w:val="00F859CB"/>
    <w:rsid w:val="00F86601"/>
    <w:rsid w:val="00F86B16"/>
    <w:rsid w:val="00F906D7"/>
    <w:rsid w:val="00F90773"/>
    <w:rsid w:val="00F90A85"/>
    <w:rsid w:val="00F9206E"/>
    <w:rsid w:val="00F93483"/>
    <w:rsid w:val="00F9387C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255"/>
    <w:rsid w:val="00FA273A"/>
    <w:rsid w:val="00FA278D"/>
    <w:rsid w:val="00FA3BD7"/>
    <w:rsid w:val="00FA52B0"/>
    <w:rsid w:val="00FA5936"/>
    <w:rsid w:val="00FA5BAC"/>
    <w:rsid w:val="00FA6186"/>
    <w:rsid w:val="00FA6339"/>
    <w:rsid w:val="00FA7501"/>
    <w:rsid w:val="00FA77D7"/>
    <w:rsid w:val="00FA7A70"/>
    <w:rsid w:val="00FB36C9"/>
    <w:rsid w:val="00FB427E"/>
    <w:rsid w:val="00FB4329"/>
    <w:rsid w:val="00FB452D"/>
    <w:rsid w:val="00FB5881"/>
    <w:rsid w:val="00FB6F7E"/>
    <w:rsid w:val="00FB7FC9"/>
    <w:rsid w:val="00FC187B"/>
    <w:rsid w:val="00FC341C"/>
    <w:rsid w:val="00FC37A9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0D1D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385"/>
    <w:rsid w:val="00FF1768"/>
    <w:rsid w:val="00FF1841"/>
    <w:rsid w:val="00FF385C"/>
    <w:rsid w:val="00FF3E41"/>
    <w:rsid w:val="00FF56C6"/>
    <w:rsid w:val="00FF5EDD"/>
    <w:rsid w:val="00FF6605"/>
    <w:rsid w:val="00FF6D97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66C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866F3C"/>
    <w:pPr>
      <w:keepLines/>
      <w:numPr>
        <w:numId w:val="34"/>
      </w:numPr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DA66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66C5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0"/>
      </w:num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  <w:style w:type="character" w:customStyle="1" w:styleId="TAHChar">
    <w:name w:val="TAH Char"/>
    <w:basedOn w:val="DefaultParagraphFont"/>
    <w:link w:val="TAH"/>
    <w:locked/>
    <w:rsid w:val="00271F03"/>
    <w:rPr>
      <w:rFonts w:ascii="Arial" w:eastAsiaTheme="minorHAnsi" w:hAnsi="Arial" w:cstheme="minorBidi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66C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866F3C"/>
    <w:pPr>
      <w:keepLines/>
      <w:numPr>
        <w:numId w:val="34"/>
      </w:numPr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DA66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66C5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0"/>
      </w:num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  <w:style w:type="character" w:customStyle="1" w:styleId="TAHChar">
    <w:name w:val="TAH Char"/>
    <w:basedOn w:val="DefaultParagraphFont"/>
    <w:link w:val="TAH"/>
    <w:locked/>
    <w:rsid w:val="00271F03"/>
    <w:rPr>
      <w:rFonts w:ascii="Arial" w:eastAsiaTheme="minorHAnsi" w:hAnsi="Arial" w:cstheme="minorBidi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555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20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91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60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242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622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87599-5B60-4156-933E-77FF8EC9F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5109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John D</cp:lastModifiedBy>
  <cp:revision>2</cp:revision>
  <cp:lastPrinted>2013-02-08T15:42:00Z</cp:lastPrinted>
  <dcterms:created xsi:type="dcterms:W3CDTF">2015-03-03T22:16:00Z</dcterms:created>
  <dcterms:modified xsi:type="dcterms:W3CDTF">2015-03-03T22:16:00Z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